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25" w:rsidRPr="006036EC" w:rsidRDefault="00957FE9" w:rsidP="00957FE9">
      <w:pPr>
        <w:pBdr>
          <w:bottom w:val="single" w:sz="4" w:space="1" w:color="auto"/>
        </w:pBdr>
        <w:ind w:firstLine="0"/>
        <w:jc w:val="center"/>
        <w:rPr>
          <w:rFonts w:asciiTheme="majorHAnsi" w:hAnsiTheme="majorHAnsi"/>
          <w:b/>
          <w:szCs w:val="24"/>
        </w:rPr>
      </w:pPr>
      <w:r w:rsidRPr="006036EC">
        <w:rPr>
          <w:rFonts w:asciiTheme="majorHAnsi" w:hAnsiTheme="majorHAnsi"/>
          <w:b/>
          <w:szCs w:val="24"/>
        </w:rPr>
        <w:t>Техническа спецификация</w:t>
      </w:r>
    </w:p>
    <w:p w:rsidR="00957FE9" w:rsidRPr="006036EC" w:rsidRDefault="00957FE9" w:rsidP="00F85625">
      <w:pPr>
        <w:ind w:firstLine="0"/>
        <w:jc w:val="center"/>
        <w:rPr>
          <w:rFonts w:asciiTheme="majorHAnsi" w:hAnsiTheme="majorHAnsi"/>
          <w:b/>
          <w:szCs w:val="24"/>
        </w:rPr>
      </w:pPr>
    </w:p>
    <w:p w:rsidR="00F85625" w:rsidRPr="006036EC" w:rsidRDefault="00F85625" w:rsidP="00F85625">
      <w:pPr>
        <w:ind w:firstLine="0"/>
        <w:rPr>
          <w:rFonts w:asciiTheme="majorHAnsi" w:hAnsiTheme="majorHAnsi"/>
          <w:b/>
          <w:szCs w:val="24"/>
        </w:rPr>
      </w:pPr>
      <w:r w:rsidRPr="006036EC">
        <w:rPr>
          <w:rFonts w:asciiTheme="majorHAnsi" w:hAnsiTheme="majorHAnsi"/>
          <w:b/>
          <w:szCs w:val="24"/>
        </w:rPr>
        <w:t>Предмет на обществена поръчка, наименование на обекта:</w:t>
      </w:r>
    </w:p>
    <w:tbl>
      <w:tblPr>
        <w:tblStyle w:val="a5"/>
        <w:tblW w:w="9380" w:type="dxa"/>
        <w:tblInd w:w="250" w:type="dxa"/>
        <w:shd w:val="clear" w:color="auto" w:fill="BFBFBF" w:themeFill="background1" w:themeFillShade="BF"/>
        <w:tblLook w:val="04A0" w:firstRow="1" w:lastRow="0" w:firstColumn="1" w:lastColumn="0" w:noHBand="0" w:noVBand="1"/>
      </w:tblPr>
      <w:tblGrid>
        <w:gridCol w:w="9380"/>
      </w:tblGrid>
      <w:tr w:rsidR="0053059E" w:rsidRPr="006036EC" w:rsidTr="006036EC">
        <w:tc>
          <w:tcPr>
            <w:tcW w:w="9380" w:type="dxa"/>
            <w:shd w:val="clear" w:color="auto" w:fill="BFBFBF" w:themeFill="background1" w:themeFillShade="BF"/>
          </w:tcPr>
          <w:p w:rsidR="0053059E" w:rsidRPr="006036EC" w:rsidRDefault="0053059E" w:rsidP="006F1513">
            <w:pPr>
              <w:ind w:firstLine="0"/>
              <w:rPr>
                <w:rFonts w:asciiTheme="majorHAnsi" w:hAnsiTheme="majorHAnsi"/>
                <w:b/>
                <w:szCs w:val="24"/>
              </w:rPr>
            </w:pPr>
            <w:r w:rsidRPr="006036EC">
              <w:rPr>
                <w:rFonts w:asciiTheme="majorHAnsi" w:hAnsiTheme="majorHAnsi"/>
                <w:b/>
                <w:szCs w:val="24"/>
                <w:lang w:val="en-US"/>
              </w:rPr>
              <w:t xml:space="preserve">1. </w:t>
            </w:r>
            <w:r w:rsidRPr="006036EC">
              <w:rPr>
                <w:rFonts w:asciiTheme="majorHAnsi" w:hAnsiTheme="majorHAnsi"/>
                <w:b/>
                <w:szCs w:val="24"/>
              </w:rPr>
              <w:t>Събаряне на обекти общинска собственост и обекти по Наредбата за принудителното изпълнение на заповеди за</w:t>
            </w:r>
            <w:r w:rsidR="00825B4C" w:rsidRPr="006036EC">
              <w:rPr>
                <w:rFonts w:asciiTheme="majorHAnsi" w:hAnsiTheme="majorHAnsi"/>
                <w:b/>
                <w:szCs w:val="24"/>
              </w:rPr>
              <w:t xml:space="preserve"> поправяне, заздравяване или</w:t>
            </w:r>
            <w:r w:rsidRPr="006036EC">
              <w:rPr>
                <w:rFonts w:asciiTheme="majorHAnsi" w:hAnsiTheme="majorHAnsi"/>
                <w:b/>
                <w:szCs w:val="24"/>
              </w:rPr>
              <w:t xml:space="preserve"> премахване на строежи или части от тях на територията на Община Русе; </w:t>
            </w:r>
          </w:p>
          <w:p w:rsidR="0053059E" w:rsidRPr="006036EC" w:rsidRDefault="0053059E" w:rsidP="006F1513">
            <w:pPr>
              <w:ind w:firstLine="0"/>
              <w:rPr>
                <w:rFonts w:asciiTheme="majorHAnsi" w:hAnsiTheme="majorHAnsi"/>
                <w:b/>
                <w:szCs w:val="24"/>
              </w:rPr>
            </w:pPr>
            <w:r w:rsidRPr="006036EC">
              <w:rPr>
                <w:rFonts w:asciiTheme="majorHAnsi" w:hAnsiTheme="majorHAnsi"/>
                <w:b/>
                <w:szCs w:val="24"/>
              </w:rPr>
              <w:t>2.</w:t>
            </w:r>
            <w:r w:rsidR="00356676" w:rsidRPr="006036EC">
              <w:rPr>
                <w:rFonts w:asciiTheme="majorHAnsi" w:hAnsiTheme="majorHAnsi"/>
                <w:b/>
                <w:szCs w:val="24"/>
                <w:lang w:val="en-US"/>
              </w:rPr>
              <w:t xml:space="preserve"> </w:t>
            </w:r>
            <w:r w:rsidR="00356676" w:rsidRPr="006036EC">
              <w:rPr>
                <w:rFonts w:asciiTheme="majorHAnsi" w:hAnsiTheme="majorHAnsi"/>
                <w:b/>
                <w:szCs w:val="24"/>
              </w:rPr>
              <w:t xml:space="preserve">Събаряне на обекти по </w:t>
            </w:r>
            <w:r w:rsidRPr="006036EC">
              <w:rPr>
                <w:rFonts w:asciiTheme="majorHAnsi" w:hAnsiTheme="majorHAnsi"/>
                <w:b/>
                <w:szCs w:val="24"/>
              </w:rPr>
              <w:t>Наредба № 25 за принудителното изпълнение на заповеди за премахване на незаконни строежи или части от тях от компетентните органи на Община Русе;</w:t>
            </w:r>
          </w:p>
          <w:p w:rsidR="0053059E" w:rsidRPr="006036EC" w:rsidRDefault="0053059E" w:rsidP="006F1513">
            <w:pPr>
              <w:ind w:firstLine="0"/>
              <w:rPr>
                <w:rFonts w:asciiTheme="majorHAnsi" w:hAnsiTheme="majorHAnsi"/>
                <w:b/>
                <w:szCs w:val="24"/>
                <w:lang w:val="en-US"/>
              </w:rPr>
            </w:pPr>
            <w:r w:rsidRPr="006036EC">
              <w:rPr>
                <w:rFonts w:asciiTheme="majorHAnsi" w:hAnsiTheme="majorHAnsi"/>
                <w:b/>
                <w:szCs w:val="24"/>
                <w:lang w:val="en-US"/>
              </w:rPr>
              <w:t>3.</w:t>
            </w:r>
            <w:r w:rsidRPr="006036EC">
              <w:rPr>
                <w:rFonts w:asciiTheme="majorHAnsi" w:hAnsiTheme="majorHAnsi"/>
                <w:b/>
                <w:szCs w:val="24"/>
              </w:rPr>
              <w:t xml:space="preserve"> Изпълне</w:t>
            </w:r>
            <w:bookmarkStart w:id="0" w:name="_GoBack"/>
            <w:bookmarkEnd w:id="0"/>
            <w:r w:rsidRPr="006036EC">
              <w:rPr>
                <w:rFonts w:asciiTheme="majorHAnsi" w:hAnsiTheme="majorHAnsi"/>
                <w:b/>
                <w:szCs w:val="24"/>
              </w:rPr>
              <w:t>ние на задълженията на Кмета на Община Русе, съгласно чл. 14 от НАРЕДБА № 13 от 23.07.2001 г.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(ДНСК) при възникнала необходимост</w:t>
            </w:r>
            <w:r w:rsidR="00907374" w:rsidRPr="006036EC">
              <w:rPr>
                <w:rFonts w:asciiTheme="majorHAnsi" w:hAnsiTheme="majorHAnsi"/>
                <w:b/>
                <w:szCs w:val="24"/>
                <w:lang w:val="en-US"/>
              </w:rPr>
              <w:t>.</w:t>
            </w:r>
          </w:p>
        </w:tc>
      </w:tr>
    </w:tbl>
    <w:p w:rsidR="00F85625" w:rsidRPr="006036EC" w:rsidRDefault="00F85625" w:rsidP="00F85625">
      <w:pPr>
        <w:ind w:firstLine="0"/>
        <w:rPr>
          <w:rFonts w:asciiTheme="majorHAnsi" w:hAnsiTheme="majorHAnsi"/>
          <w:b/>
          <w:szCs w:val="24"/>
        </w:rPr>
      </w:pPr>
    </w:p>
    <w:p w:rsidR="00F85625" w:rsidRPr="006036EC" w:rsidRDefault="00F85625" w:rsidP="00F85625">
      <w:pPr>
        <w:ind w:firstLine="0"/>
        <w:rPr>
          <w:rFonts w:asciiTheme="majorHAnsi" w:hAnsiTheme="majorHAnsi"/>
          <w:b/>
          <w:szCs w:val="24"/>
        </w:rPr>
      </w:pPr>
      <w:r w:rsidRPr="006036EC">
        <w:rPr>
          <w:rFonts w:asciiTheme="majorHAnsi" w:hAnsiTheme="majorHAnsi"/>
          <w:b/>
          <w:szCs w:val="24"/>
        </w:rPr>
        <w:t>Пълно описание на обекта на поръчката, включително основни характеристики</w:t>
      </w:r>
    </w:p>
    <w:tbl>
      <w:tblPr>
        <w:tblStyle w:val="a5"/>
        <w:tblW w:w="0" w:type="auto"/>
        <w:tblInd w:w="250" w:type="dxa"/>
        <w:shd w:val="clear" w:color="auto" w:fill="BFBFBF" w:themeFill="background1" w:themeFillShade="BF"/>
        <w:tblLook w:val="04A0" w:firstRow="1" w:lastRow="0" w:firstColumn="1" w:lastColumn="0" w:noHBand="0" w:noVBand="1"/>
      </w:tblPr>
      <w:tblGrid>
        <w:gridCol w:w="9530"/>
      </w:tblGrid>
      <w:tr w:rsidR="00F85625" w:rsidRPr="006036EC" w:rsidTr="006036EC">
        <w:tc>
          <w:tcPr>
            <w:tcW w:w="9530" w:type="dxa"/>
            <w:shd w:val="clear" w:color="auto" w:fill="BFBFBF" w:themeFill="background1" w:themeFillShade="BF"/>
          </w:tcPr>
          <w:p w:rsidR="00F85625" w:rsidRPr="006036EC" w:rsidRDefault="00D95566" w:rsidP="00F85625">
            <w:pPr>
              <w:ind w:firstLine="0"/>
              <w:rPr>
                <w:rFonts w:asciiTheme="majorHAnsi" w:hAnsiTheme="majorHAnsi"/>
                <w:b/>
                <w:szCs w:val="24"/>
              </w:rPr>
            </w:pPr>
            <w:r w:rsidRPr="006036EC">
              <w:rPr>
                <w:rFonts w:asciiTheme="majorHAnsi" w:hAnsiTheme="majorHAnsi"/>
                <w:b/>
                <w:szCs w:val="24"/>
              </w:rPr>
              <w:t xml:space="preserve">1. </w:t>
            </w:r>
            <w:r w:rsidR="00F85625" w:rsidRPr="006036EC">
              <w:rPr>
                <w:rFonts w:asciiTheme="majorHAnsi" w:hAnsiTheme="majorHAnsi"/>
                <w:b/>
                <w:szCs w:val="24"/>
              </w:rPr>
              <w:t>За обекти общинска собственост, определени за събаряне, както и по Наредбата за принудителното изпълнение на заповеди за</w:t>
            </w:r>
            <w:r w:rsidR="00825B4C" w:rsidRPr="006036EC">
              <w:rPr>
                <w:rFonts w:asciiTheme="majorHAnsi" w:hAnsiTheme="majorHAnsi"/>
                <w:b/>
                <w:szCs w:val="24"/>
              </w:rPr>
              <w:t xml:space="preserve"> поправяне, заздравяване или</w:t>
            </w:r>
            <w:r w:rsidR="00F85625" w:rsidRPr="006036EC">
              <w:rPr>
                <w:rFonts w:asciiTheme="majorHAnsi" w:hAnsiTheme="majorHAnsi"/>
                <w:b/>
                <w:szCs w:val="24"/>
              </w:rPr>
              <w:t xml:space="preserve"> премахване на строежи или части от тях на територията на Община Русе</w:t>
            </w:r>
          </w:p>
          <w:p w:rsidR="00F85625" w:rsidRPr="006036EC" w:rsidRDefault="00F85625" w:rsidP="00F85625">
            <w:pPr>
              <w:ind w:firstLine="0"/>
              <w:rPr>
                <w:rFonts w:asciiTheme="majorHAnsi" w:hAnsiTheme="majorHAnsi"/>
                <w:szCs w:val="24"/>
              </w:rPr>
            </w:pPr>
            <w:r w:rsidRPr="006036EC">
              <w:rPr>
                <w:rFonts w:asciiTheme="majorHAnsi" w:hAnsiTheme="majorHAnsi"/>
                <w:szCs w:val="24"/>
              </w:rPr>
              <w:t>Да се извършват събаряне на обекти общинска собственост и обекти по Наредбата на Общински съвет Русе, които ще бъдат възлагани по отделно при настъпване на необходимост от това.</w:t>
            </w:r>
          </w:p>
          <w:p w:rsidR="00F85625" w:rsidRPr="006036EC" w:rsidRDefault="00F85625" w:rsidP="00F85625">
            <w:pPr>
              <w:ind w:firstLine="0"/>
              <w:rPr>
                <w:rFonts w:asciiTheme="majorHAnsi" w:hAnsiTheme="majorHAnsi"/>
                <w:szCs w:val="24"/>
              </w:rPr>
            </w:pPr>
            <w:r w:rsidRPr="006036EC">
              <w:rPr>
                <w:rFonts w:asciiTheme="majorHAnsi" w:hAnsiTheme="majorHAnsi"/>
                <w:szCs w:val="24"/>
              </w:rPr>
              <w:t>За всеки обект, изпълнителят ще получава предварителна количествена сметка и придружително писмо с указания за срока на изпълнение, РЗП на строежа и изискване за изготвяне на план за управление на строителните отпадъци</w:t>
            </w:r>
            <w:r w:rsidR="00524044" w:rsidRPr="006036EC">
              <w:rPr>
                <w:rFonts w:asciiTheme="majorHAnsi" w:hAnsiTheme="majorHAnsi"/>
                <w:szCs w:val="24"/>
                <w:lang w:val="en-US"/>
              </w:rPr>
              <w:t xml:space="preserve"> </w:t>
            </w:r>
            <w:r w:rsidR="00524044" w:rsidRPr="006036EC">
              <w:rPr>
                <w:rFonts w:asciiTheme="majorHAnsi" w:hAnsiTheme="majorHAnsi"/>
                <w:szCs w:val="24"/>
              </w:rPr>
              <w:t>или ПБЗ</w:t>
            </w:r>
            <w:r w:rsidRPr="006036EC">
              <w:rPr>
                <w:rFonts w:asciiTheme="majorHAnsi" w:hAnsiTheme="majorHAnsi"/>
                <w:szCs w:val="24"/>
              </w:rPr>
              <w:t>.</w:t>
            </w:r>
            <w:r w:rsidR="00524044" w:rsidRPr="006036EC">
              <w:rPr>
                <w:rFonts w:asciiTheme="majorHAnsi" w:hAnsiTheme="majorHAnsi"/>
                <w:szCs w:val="24"/>
              </w:rPr>
              <w:t xml:space="preserve"> В 5 дневен срок от получаване на писмото, изпълнителят представя на възложителя </w:t>
            </w:r>
            <w:proofErr w:type="spellStart"/>
            <w:r w:rsidR="00524044" w:rsidRPr="006036EC">
              <w:rPr>
                <w:rFonts w:asciiTheme="majorHAnsi" w:hAnsiTheme="majorHAnsi"/>
                <w:szCs w:val="24"/>
              </w:rPr>
              <w:t>остойностена</w:t>
            </w:r>
            <w:proofErr w:type="spellEnd"/>
            <w:r w:rsidR="00524044" w:rsidRPr="006036EC">
              <w:rPr>
                <w:rFonts w:asciiTheme="majorHAnsi" w:hAnsiTheme="majorHAnsi"/>
                <w:szCs w:val="24"/>
              </w:rPr>
              <w:t xml:space="preserve"> количествената сметка и изготвените ПУСО или ПБЗ.</w:t>
            </w:r>
          </w:p>
          <w:p w:rsidR="00F85625" w:rsidRPr="006036EC" w:rsidRDefault="00F85625" w:rsidP="00F85625">
            <w:pPr>
              <w:ind w:firstLine="0"/>
              <w:rPr>
                <w:rFonts w:asciiTheme="majorHAnsi" w:hAnsiTheme="majorHAnsi"/>
                <w:szCs w:val="24"/>
              </w:rPr>
            </w:pPr>
            <w:r w:rsidRPr="006036EC">
              <w:rPr>
                <w:rFonts w:asciiTheme="majorHAnsi" w:hAnsiTheme="majorHAnsi"/>
                <w:szCs w:val="24"/>
              </w:rPr>
              <w:t xml:space="preserve">Всички образувани отпадъци да се извозват на регионално депо и се доказват с </w:t>
            </w:r>
            <w:proofErr w:type="spellStart"/>
            <w:r w:rsidRPr="006036EC">
              <w:rPr>
                <w:rFonts w:asciiTheme="majorHAnsi" w:hAnsiTheme="majorHAnsi"/>
                <w:szCs w:val="24"/>
              </w:rPr>
              <w:t>кантарни</w:t>
            </w:r>
            <w:proofErr w:type="spellEnd"/>
            <w:r w:rsidRPr="006036EC">
              <w:rPr>
                <w:rFonts w:asciiTheme="majorHAnsi" w:hAnsiTheme="majorHAnsi"/>
                <w:szCs w:val="24"/>
              </w:rPr>
              <w:t xml:space="preserve"> бележки.</w:t>
            </w:r>
          </w:p>
          <w:p w:rsidR="00F85625" w:rsidRPr="006036EC" w:rsidRDefault="00F85625" w:rsidP="00F85625">
            <w:pPr>
              <w:ind w:firstLine="0"/>
              <w:rPr>
                <w:rFonts w:asciiTheme="majorHAnsi" w:hAnsiTheme="majorHAnsi"/>
                <w:szCs w:val="24"/>
              </w:rPr>
            </w:pPr>
            <w:r w:rsidRPr="006036EC">
              <w:rPr>
                <w:rFonts w:asciiTheme="majorHAnsi" w:hAnsiTheme="majorHAnsi"/>
                <w:szCs w:val="24"/>
              </w:rPr>
              <w:t>Преди започване на работа, когато се засяга уличното платно е необходимо участъка да бъде сигнализиран съгла</w:t>
            </w:r>
            <w:r w:rsidR="005C6802" w:rsidRPr="006036EC">
              <w:rPr>
                <w:rFonts w:asciiTheme="majorHAnsi" w:hAnsiTheme="majorHAnsi"/>
                <w:szCs w:val="24"/>
              </w:rPr>
              <w:t xml:space="preserve">сно изискванията на Наредба №2 </w:t>
            </w:r>
            <w:r w:rsidRPr="006036EC">
              <w:rPr>
                <w:rFonts w:asciiTheme="majorHAnsi" w:hAnsiTheme="majorHAnsi"/>
                <w:szCs w:val="24"/>
              </w:rPr>
              <w:t>за временната организация и безопасност на движението при извършване на строителни и м</w:t>
            </w:r>
            <w:r w:rsidR="00D95566" w:rsidRPr="006036EC">
              <w:rPr>
                <w:rFonts w:asciiTheme="majorHAnsi" w:hAnsiTheme="majorHAnsi"/>
                <w:szCs w:val="24"/>
              </w:rPr>
              <w:t>о</w:t>
            </w:r>
            <w:r w:rsidRPr="006036EC">
              <w:rPr>
                <w:rFonts w:asciiTheme="majorHAnsi" w:hAnsiTheme="majorHAnsi"/>
                <w:szCs w:val="24"/>
              </w:rPr>
              <w:t>нтажни работи по пътищата и улиците.</w:t>
            </w:r>
          </w:p>
          <w:p w:rsidR="00F85625" w:rsidRPr="006036EC" w:rsidRDefault="00F85625" w:rsidP="00F85625">
            <w:pPr>
              <w:ind w:firstLine="0"/>
              <w:rPr>
                <w:rFonts w:asciiTheme="majorHAnsi" w:hAnsiTheme="majorHAnsi"/>
                <w:szCs w:val="24"/>
              </w:rPr>
            </w:pPr>
            <w:r w:rsidRPr="006036EC">
              <w:rPr>
                <w:rFonts w:asciiTheme="majorHAnsi" w:hAnsiTheme="majorHAnsi"/>
                <w:szCs w:val="24"/>
              </w:rPr>
              <w:t>Изпълнителят е длъжен да спазва Наредба №2 за минималните изисквания за здравословни и безопасни условия на труд при извършване на СМР.</w:t>
            </w:r>
          </w:p>
          <w:p w:rsidR="00F85625" w:rsidRPr="006036EC" w:rsidRDefault="00F85625" w:rsidP="00F85625">
            <w:pPr>
              <w:ind w:firstLine="0"/>
              <w:rPr>
                <w:rFonts w:asciiTheme="majorHAnsi" w:hAnsiTheme="majorHAnsi"/>
                <w:szCs w:val="24"/>
              </w:rPr>
            </w:pPr>
            <w:r w:rsidRPr="006036EC">
              <w:rPr>
                <w:rFonts w:asciiTheme="majorHAnsi" w:hAnsiTheme="majorHAnsi"/>
                <w:szCs w:val="24"/>
              </w:rPr>
              <w:t>Преди започване на работа изпълнителят е длъжен, съвместно с лицето/лицата изпълняващи инвеститорски контрол да съставят протокол акт обр. 2 съгласно Наредба №3 за съставяне на актове и протоколи по време на строителството, за откриване на строителната площадка.</w:t>
            </w:r>
          </w:p>
          <w:p w:rsidR="00D95566" w:rsidRPr="006036EC" w:rsidRDefault="00D95566" w:rsidP="00D95566">
            <w:pPr>
              <w:ind w:firstLine="0"/>
              <w:rPr>
                <w:rFonts w:asciiTheme="majorHAnsi" w:hAnsiTheme="majorHAnsi"/>
                <w:szCs w:val="24"/>
              </w:rPr>
            </w:pPr>
            <w:r w:rsidRPr="006036EC">
              <w:rPr>
                <w:rFonts w:asciiTheme="majorHAnsi" w:hAnsiTheme="majorHAnsi"/>
                <w:szCs w:val="24"/>
              </w:rPr>
              <w:t xml:space="preserve">Дейността е необходимо да започне след одобряване на </w:t>
            </w:r>
            <w:r w:rsidR="00524044" w:rsidRPr="006036EC">
              <w:rPr>
                <w:rFonts w:asciiTheme="majorHAnsi" w:hAnsiTheme="majorHAnsi"/>
                <w:szCs w:val="24"/>
              </w:rPr>
              <w:t>ПУСО и/или ПБЗ</w:t>
            </w:r>
            <w:r w:rsidRPr="006036EC">
              <w:rPr>
                <w:rFonts w:asciiTheme="majorHAnsi" w:hAnsiTheme="majorHAnsi"/>
                <w:szCs w:val="24"/>
              </w:rPr>
              <w:t>, освобождаването на всеки един от строежите от обитателите и прекъсване на захранването на обекта с ток и вода. За целта изпълнителя е необходимо да поддържа връзка с общинската администрация.</w:t>
            </w:r>
          </w:p>
          <w:p w:rsidR="00D95566" w:rsidRPr="006036EC" w:rsidRDefault="00D95566" w:rsidP="00D95566">
            <w:pPr>
              <w:ind w:firstLine="0"/>
              <w:rPr>
                <w:rFonts w:asciiTheme="majorHAnsi" w:hAnsiTheme="majorHAnsi"/>
                <w:szCs w:val="24"/>
              </w:rPr>
            </w:pPr>
            <w:r w:rsidRPr="006036EC">
              <w:rPr>
                <w:rFonts w:asciiTheme="majorHAnsi" w:hAnsiTheme="majorHAnsi"/>
                <w:szCs w:val="24"/>
              </w:rPr>
              <w:t>Събарянето да се изпълнява ръчно и механизирано, като годните за използване строителни материали се почистват и сортират по вид. Всички отделени строителни материали се опи</w:t>
            </w:r>
            <w:r w:rsidR="00524044" w:rsidRPr="006036EC">
              <w:rPr>
                <w:rFonts w:asciiTheme="majorHAnsi" w:hAnsiTheme="majorHAnsi"/>
                <w:szCs w:val="24"/>
              </w:rPr>
              <w:t>св</w:t>
            </w:r>
            <w:r w:rsidRPr="006036EC">
              <w:rPr>
                <w:rFonts w:asciiTheme="majorHAnsi" w:hAnsiTheme="majorHAnsi"/>
                <w:szCs w:val="24"/>
              </w:rPr>
              <w:t>ат и приемат от съвместна комисия от представител</w:t>
            </w:r>
            <w:r w:rsidR="00524044" w:rsidRPr="006036EC">
              <w:rPr>
                <w:rFonts w:asciiTheme="majorHAnsi" w:hAnsiTheme="majorHAnsi"/>
                <w:szCs w:val="24"/>
              </w:rPr>
              <w:t>и</w:t>
            </w:r>
            <w:r w:rsidRPr="006036EC">
              <w:rPr>
                <w:rFonts w:asciiTheme="majorHAnsi" w:hAnsiTheme="majorHAnsi"/>
                <w:szCs w:val="24"/>
              </w:rPr>
              <w:t xml:space="preserve"> на възложителя и изпълнител</w:t>
            </w:r>
            <w:r w:rsidR="00524044" w:rsidRPr="006036EC">
              <w:rPr>
                <w:rFonts w:asciiTheme="majorHAnsi" w:hAnsiTheme="majorHAnsi"/>
                <w:szCs w:val="24"/>
              </w:rPr>
              <w:t>я</w:t>
            </w:r>
            <w:r w:rsidRPr="006036EC">
              <w:rPr>
                <w:rFonts w:asciiTheme="majorHAnsi" w:hAnsiTheme="majorHAnsi"/>
                <w:szCs w:val="24"/>
              </w:rPr>
              <w:t>.</w:t>
            </w:r>
            <w:r w:rsidR="00524044" w:rsidRPr="006036EC">
              <w:rPr>
                <w:rFonts w:asciiTheme="majorHAnsi" w:hAnsiTheme="majorHAnsi"/>
                <w:szCs w:val="24"/>
              </w:rPr>
              <w:t xml:space="preserve"> </w:t>
            </w:r>
            <w:r w:rsidRPr="006036EC">
              <w:rPr>
                <w:rFonts w:asciiTheme="majorHAnsi" w:hAnsiTheme="majorHAnsi"/>
                <w:szCs w:val="24"/>
              </w:rPr>
              <w:t>Приетите годни</w:t>
            </w:r>
            <w:r w:rsidR="00907374" w:rsidRPr="006036EC">
              <w:rPr>
                <w:rFonts w:asciiTheme="majorHAnsi" w:hAnsiTheme="majorHAnsi"/>
                <w:szCs w:val="24"/>
              </w:rPr>
              <w:t>те</w:t>
            </w:r>
            <w:r w:rsidRPr="006036EC">
              <w:rPr>
                <w:rFonts w:asciiTheme="majorHAnsi" w:hAnsiTheme="majorHAnsi"/>
                <w:szCs w:val="24"/>
              </w:rPr>
              <w:t xml:space="preserve"> строителни материали</w:t>
            </w:r>
            <w:r w:rsidR="00907374" w:rsidRPr="006036EC">
              <w:rPr>
                <w:rFonts w:asciiTheme="majorHAnsi" w:hAnsiTheme="majorHAnsi"/>
                <w:szCs w:val="24"/>
              </w:rPr>
              <w:t xml:space="preserve"> да</w:t>
            </w:r>
            <w:r w:rsidRPr="006036EC">
              <w:rPr>
                <w:rFonts w:asciiTheme="majorHAnsi" w:hAnsiTheme="majorHAnsi"/>
                <w:szCs w:val="24"/>
              </w:rPr>
              <w:t xml:space="preserve"> се предадат с протокол за съхраняване на ОП </w:t>
            </w:r>
            <w:r w:rsidR="005C6802" w:rsidRPr="006036EC">
              <w:rPr>
                <w:rFonts w:asciiTheme="majorHAnsi" w:hAnsiTheme="majorHAnsi"/>
                <w:szCs w:val="24"/>
              </w:rPr>
              <w:t>„</w:t>
            </w:r>
            <w:r w:rsidRPr="006036EC">
              <w:rPr>
                <w:rFonts w:asciiTheme="majorHAnsi" w:hAnsiTheme="majorHAnsi"/>
                <w:szCs w:val="24"/>
              </w:rPr>
              <w:t>К</w:t>
            </w:r>
            <w:r w:rsidR="005C6802" w:rsidRPr="006036EC">
              <w:rPr>
                <w:rFonts w:asciiTheme="majorHAnsi" w:hAnsiTheme="majorHAnsi"/>
                <w:szCs w:val="24"/>
              </w:rPr>
              <w:t>омунални дейности“</w:t>
            </w:r>
            <w:r w:rsidRPr="006036EC">
              <w:rPr>
                <w:rFonts w:asciiTheme="majorHAnsi" w:hAnsiTheme="majorHAnsi"/>
                <w:szCs w:val="24"/>
              </w:rPr>
              <w:t xml:space="preserve">, </w:t>
            </w:r>
            <w:r w:rsidRPr="006036EC">
              <w:rPr>
                <w:rFonts w:asciiTheme="majorHAnsi" w:hAnsiTheme="majorHAnsi"/>
                <w:szCs w:val="24"/>
              </w:rPr>
              <w:lastRenderedPageBreak/>
              <w:t xml:space="preserve">на място посочено от </w:t>
            </w:r>
            <w:r w:rsidR="00524044" w:rsidRPr="006036EC">
              <w:rPr>
                <w:rFonts w:asciiTheme="majorHAnsi" w:hAnsiTheme="majorHAnsi"/>
                <w:szCs w:val="24"/>
              </w:rPr>
              <w:t>д</w:t>
            </w:r>
            <w:r w:rsidRPr="006036EC">
              <w:rPr>
                <w:rFonts w:asciiTheme="majorHAnsi" w:hAnsiTheme="majorHAnsi"/>
                <w:szCs w:val="24"/>
              </w:rPr>
              <w:t>иректора или упълномощено от него лице, като транспорта и разтоварването са за сметка на изпълнителя.</w:t>
            </w:r>
          </w:p>
          <w:p w:rsidR="00D95566" w:rsidRPr="006036EC" w:rsidRDefault="00D95566" w:rsidP="00D95566">
            <w:pPr>
              <w:ind w:firstLine="0"/>
              <w:rPr>
                <w:rFonts w:asciiTheme="majorHAnsi" w:hAnsiTheme="majorHAnsi"/>
                <w:szCs w:val="24"/>
              </w:rPr>
            </w:pPr>
            <w:r w:rsidRPr="006036EC">
              <w:rPr>
                <w:rFonts w:asciiTheme="majorHAnsi" w:hAnsiTheme="majorHAnsi"/>
                <w:szCs w:val="24"/>
              </w:rPr>
              <w:t xml:space="preserve">След приключване на събарянето теренът </w:t>
            </w:r>
            <w:r w:rsidR="00524044" w:rsidRPr="006036EC">
              <w:rPr>
                <w:rFonts w:asciiTheme="majorHAnsi" w:hAnsiTheme="majorHAnsi"/>
                <w:szCs w:val="24"/>
              </w:rPr>
              <w:t xml:space="preserve">следва </w:t>
            </w:r>
            <w:r w:rsidRPr="006036EC">
              <w:rPr>
                <w:rFonts w:asciiTheme="majorHAnsi" w:hAnsiTheme="majorHAnsi"/>
                <w:szCs w:val="24"/>
              </w:rPr>
              <w:t xml:space="preserve">да бъде подравнен и насипан </w:t>
            </w:r>
            <w:r w:rsidR="00524044" w:rsidRPr="006036EC">
              <w:rPr>
                <w:rFonts w:asciiTheme="majorHAnsi" w:hAnsiTheme="majorHAnsi"/>
                <w:szCs w:val="24"/>
              </w:rPr>
              <w:t xml:space="preserve">с </w:t>
            </w:r>
            <w:r w:rsidRPr="006036EC">
              <w:rPr>
                <w:rFonts w:asciiTheme="majorHAnsi" w:hAnsiTheme="majorHAnsi"/>
                <w:szCs w:val="24"/>
              </w:rPr>
              <w:t>пръст.</w:t>
            </w:r>
          </w:p>
          <w:p w:rsidR="00D95566" w:rsidRPr="006036EC" w:rsidRDefault="00D95566" w:rsidP="00D95566">
            <w:pPr>
              <w:ind w:firstLine="0"/>
              <w:rPr>
                <w:rFonts w:asciiTheme="majorHAnsi" w:hAnsiTheme="majorHAnsi"/>
                <w:szCs w:val="24"/>
              </w:rPr>
            </w:pPr>
            <w:r w:rsidRPr="006036EC">
              <w:rPr>
                <w:rFonts w:asciiTheme="majorHAnsi" w:hAnsiTheme="majorHAnsi"/>
                <w:szCs w:val="24"/>
              </w:rPr>
              <w:t>Завършването на всеки обект се удостоверява с двустранно подписан протокол за реално изпълнените СМР по количества и цени, придружен с анализи за образуване на единичните цени за всички видове работи и акт обр. 15 съгласно Наредба №3 за съставяне на актове и протоколи по време на строителството. Анализите за единичните цени да се правят на база определените норма време и механизация, определени в Уедрени сметни норми /УСН/ - Разваляне и разрушаване на сгради и съоръжения.</w:t>
            </w:r>
          </w:p>
          <w:p w:rsidR="00D95566" w:rsidRPr="006036EC" w:rsidRDefault="00D95566" w:rsidP="00D95566">
            <w:pPr>
              <w:ind w:firstLine="0"/>
              <w:rPr>
                <w:rFonts w:asciiTheme="majorHAnsi" w:hAnsiTheme="majorHAnsi"/>
                <w:szCs w:val="24"/>
              </w:rPr>
            </w:pPr>
            <w:r w:rsidRPr="006036EC">
              <w:rPr>
                <w:rFonts w:asciiTheme="majorHAnsi" w:hAnsiTheme="majorHAnsi"/>
                <w:szCs w:val="24"/>
              </w:rPr>
              <w:t>На заплащане подлежат само реално изпълнените видове работи, предварително зададени от Възложителя.</w:t>
            </w:r>
          </w:p>
          <w:p w:rsidR="00F85625" w:rsidRPr="006036EC" w:rsidRDefault="00D95566" w:rsidP="00D95566">
            <w:pPr>
              <w:ind w:firstLine="0"/>
              <w:rPr>
                <w:rFonts w:asciiTheme="majorHAnsi" w:hAnsiTheme="majorHAnsi"/>
                <w:szCs w:val="24"/>
              </w:rPr>
            </w:pPr>
            <w:r w:rsidRPr="006036EC">
              <w:rPr>
                <w:rFonts w:asciiTheme="majorHAnsi" w:hAnsiTheme="majorHAnsi"/>
                <w:szCs w:val="24"/>
              </w:rPr>
              <w:t xml:space="preserve">Показателите на ценообразуването при формиране на единичните цени са непроменливи за всички обекти, съгласно офертата на изпълнителя. </w:t>
            </w:r>
          </w:p>
          <w:p w:rsidR="00D95566" w:rsidRPr="006036EC" w:rsidRDefault="00D95566" w:rsidP="00D95566">
            <w:pPr>
              <w:ind w:firstLine="0"/>
              <w:rPr>
                <w:rFonts w:asciiTheme="majorHAnsi" w:hAnsiTheme="majorHAnsi"/>
                <w:b/>
                <w:szCs w:val="24"/>
              </w:rPr>
            </w:pPr>
            <w:r w:rsidRPr="006036EC">
              <w:rPr>
                <w:rFonts w:asciiTheme="majorHAnsi" w:hAnsiTheme="majorHAnsi"/>
                <w:b/>
                <w:szCs w:val="24"/>
              </w:rPr>
              <w:t>2. За обекти по Наредба № 25 за принудителното изпълнение на заповеди за премахване на незаконни строежи или части от тях от компетентните органи на Община Русе</w:t>
            </w:r>
          </w:p>
          <w:p w:rsidR="00D95566" w:rsidRPr="006036EC" w:rsidRDefault="00D95566" w:rsidP="00D95566">
            <w:pPr>
              <w:ind w:firstLine="0"/>
              <w:rPr>
                <w:rFonts w:asciiTheme="majorHAnsi" w:hAnsiTheme="majorHAnsi"/>
                <w:szCs w:val="24"/>
              </w:rPr>
            </w:pPr>
            <w:r w:rsidRPr="006036EC">
              <w:rPr>
                <w:rFonts w:asciiTheme="majorHAnsi" w:hAnsiTheme="majorHAnsi"/>
                <w:szCs w:val="24"/>
              </w:rPr>
              <w:t>Да се извършва събаряне на обекти по Наредба</w:t>
            </w:r>
            <w:r w:rsidR="005C6802" w:rsidRPr="006036EC">
              <w:rPr>
                <w:rFonts w:asciiTheme="majorHAnsi" w:hAnsiTheme="majorHAnsi"/>
                <w:szCs w:val="24"/>
              </w:rPr>
              <w:t>№25</w:t>
            </w:r>
            <w:r w:rsidRPr="006036EC">
              <w:rPr>
                <w:rFonts w:asciiTheme="majorHAnsi" w:hAnsiTheme="majorHAnsi"/>
                <w:szCs w:val="24"/>
              </w:rPr>
              <w:t xml:space="preserve"> за принудителното изпълнение на заповеди за премахване на незаконни строежи или части от тях от компетентните органи на </w:t>
            </w:r>
            <w:r w:rsidR="005C6802" w:rsidRPr="006036EC">
              <w:rPr>
                <w:rFonts w:asciiTheme="majorHAnsi" w:hAnsiTheme="majorHAnsi"/>
                <w:szCs w:val="24"/>
              </w:rPr>
              <w:t>Община Русе</w:t>
            </w:r>
            <w:r w:rsidRPr="006036EC">
              <w:rPr>
                <w:rFonts w:asciiTheme="majorHAnsi" w:hAnsiTheme="majorHAnsi"/>
                <w:szCs w:val="24"/>
              </w:rPr>
              <w:t>, които ще бъдат възлагани по отделно при настъпване на необходимост от това.</w:t>
            </w:r>
          </w:p>
          <w:p w:rsidR="00D95566" w:rsidRPr="006036EC" w:rsidRDefault="00D95566" w:rsidP="00D95566">
            <w:pPr>
              <w:ind w:firstLine="0"/>
              <w:rPr>
                <w:rFonts w:asciiTheme="majorHAnsi" w:hAnsiTheme="majorHAnsi"/>
                <w:szCs w:val="24"/>
              </w:rPr>
            </w:pPr>
            <w:r w:rsidRPr="006036EC">
              <w:rPr>
                <w:rFonts w:asciiTheme="majorHAnsi" w:hAnsiTheme="majorHAnsi"/>
                <w:szCs w:val="24"/>
              </w:rPr>
              <w:t>За всеки обект, изпълнителят ще получава предварителна количествена сметка и придружително писмо с указания за срока на изпълнение и при необходимост изискване за изготвяне на план за управление на строителните отпадъци и план за безопасност и здраве.                                                                    Съгласно чл. 5, ал. 1 от Наредбата, изпълнителят е длъжен в срок от 15 работни дни по негово разпореждане, съответните му специалисти да проведат предварително проучване по местонахождение на незаконния строеж, относно начина на изпълнение на премахването, срока за изпълнение и необходимите средства (по количествено-стойностна сметка), резултатите от което се оформят в протокол (обр., Приложение № 2 от Наредбата), съгласно изискванията на чл. 5, ал. 1 и 2 от Наредбата.</w:t>
            </w:r>
          </w:p>
          <w:p w:rsidR="00D95566" w:rsidRPr="006036EC" w:rsidRDefault="00D95566" w:rsidP="00D95566">
            <w:pPr>
              <w:ind w:firstLine="0"/>
              <w:rPr>
                <w:rFonts w:asciiTheme="majorHAnsi" w:hAnsiTheme="majorHAnsi"/>
                <w:szCs w:val="24"/>
              </w:rPr>
            </w:pPr>
            <w:r w:rsidRPr="006036EC">
              <w:rPr>
                <w:rFonts w:asciiTheme="majorHAnsi" w:hAnsiTheme="majorHAnsi"/>
                <w:szCs w:val="24"/>
              </w:rPr>
              <w:t xml:space="preserve"> Всички образувани отпадъци да се извозват на регионално депо и се доказват с </w:t>
            </w:r>
            <w:proofErr w:type="spellStart"/>
            <w:r w:rsidRPr="006036EC">
              <w:rPr>
                <w:rFonts w:asciiTheme="majorHAnsi" w:hAnsiTheme="majorHAnsi"/>
                <w:szCs w:val="24"/>
              </w:rPr>
              <w:t>кантарни</w:t>
            </w:r>
            <w:proofErr w:type="spellEnd"/>
            <w:r w:rsidRPr="006036EC">
              <w:rPr>
                <w:rFonts w:asciiTheme="majorHAnsi" w:hAnsiTheme="majorHAnsi"/>
                <w:szCs w:val="24"/>
              </w:rPr>
              <w:t xml:space="preserve"> бележки.</w:t>
            </w:r>
          </w:p>
          <w:p w:rsidR="00D95566" w:rsidRPr="006036EC" w:rsidRDefault="00D95566" w:rsidP="00D95566">
            <w:pPr>
              <w:ind w:firstLine="0"/>
              <w:rPr>
                <w:rFonts w:asciiTheme="majorHAnsi" w:hAnsiTheme="majorHAnsi"/>
                <w:szCs w:val="24"/>
              </w:rPr>
            </w:pPr>
            <w:r w:rsidRPr="006036EC">
              <w:rPr>
                <w:rFonts w:asciiTheme="majorHAnsi" w:hAnsiTheme="majorHAnsi"/>
                <w:szCs w:val="24"/>
              </w:rPr>
              <w:t>Преди започване на работа, когато се засяга уличното платно е необходимо участъка да бъде сигнализиран съгласно изискванията на Наредба №2  за временната организация и безопасност на движението при извършване на строителни и монтажни работи по пътищата и улиците.</w:t>
            </w:r>
          </w:p>
          <w:p w:rsidR="00D95566" w:rsidRPr="006036EC" w:rsidRDefault="00D95566" w:rsidP="00D95566">
            <w:pPr>
              <w:ind w:firstLine="0"/>
              <w:rPr>
                <w:rFonts w:asciiTheme="majorHAnsi" w:hAnsiTheme="majorHAnsi"/>
                <w:szCs w:val="24"/>
              </w:rPr>
            </w:pPr>
            <w:r w:rsidRPr="006036EC">
              <w:rPr>
                <w:rFonts w:asciiTheme="majorHAnsi" w:hAnsiTheme="majorHAnsi"/>
                <w:szCs w:val="24"/>
              </w:rPr>
              <w:t>Изпълнителят е длъжен да спазва Наредба №2 за минималните изисквания за здравословни и безопасни условия на труд при извършване на СМР, както и изискванията посочени в чл. 11, ал. 1 и 2 на Наредбата и други относими към случая нормативни документи.</w:t>
            </w:r>
          </w:p>
          <w:p w:rsidR="004F472F" w:rsidRPr="006036EC" w:rsidRDefault="004F472F" w:rsidP="004F472F">
            <w:pPr>
              <w:ind w:firstLine="0"/>
              <w:rPr>
                <w:rFonts w:asciiTheme="majorHAnsi" w:hAnsiTheme="majorHAnsi"/>
                <w:szCs w:val="24"/>
              </w:rPr>
            </w:pPr>
            <w:r w:rsidRPr="006036EC">
              <w:rPr>
                <w:rFonts w:asciiTheme="majorHAnsi" w:hAnsiTheme="majorHAnsi"/>
                <w:szCs w:val="24"/>
              </w:rPr>
              <w:t>Дейността е необходимо да започне след освобождаването на всеки един строеж от движими вещи и други посочени в чл. 10, ал. 1 от Наредбата и прекъсване на захранването на обекта с ток, вода и други. За целта изпълнителя е необходимо да поддържа връзка с общинската администрация. Изнесеното движимо имущество по чл. 10, ал. 1 се оставя на отговорно съхранение в помещение на изпълнителя, като служителите на изпълнителя в присъствие на представители на общината съставят опис за вида, количеството и състоянието му при изнасянето.</w:t>
            </w:r>
          </w:p>
          <w:p w:rsidR="004F472F" w:rsidRPr="006036EC" w:rsidRDefault="004F472F" w:rsidP="004F472F">
            <w:pPr>
              <w:ind w:firstLine="0"/>
              <w:rPr>
                <w:rFonts w:asciiTheme="majorHAnsi" w:hAnsiTheme="majorHAnsi"/>
                <w:szCs w:val="24"/>
              </w:rPr>
            </w:pPr>
            <w:r w:rsidRPr="006036EC">
              <w:rPr>
                <w:rFonts w:asciiTheme="majorHAnsi" w:hAnsiTheme="majorHAnsi"/>
                <w:szCs w:val="24"/>
              </w:rPr>
              <w:lastRenderedPageBreak/>
              <w:t>Събарянето да се изпълнява по преценка на изпълнителя, като окончателното почистване на строителната площадка от строителни отпадъци и възстановяване на терена се извършва от адресата/</w:t>
            </w:r>
            <w:proofErr w:type="spellStart"/>
            <w:r w:rsidRPr="006036EC">
              <w:rPr>
                <w:rFonts w:asciiTheme="majorHAnsi" w:hAnsiTheme="majorHAnsi"/>
                <w:szCs w:val="24"/>
              </w:rPr>
              <w:t>тите</w:t>
            </w:r>
            <w:proofErr w:type="spellEnd"/>
            <w:r w:rsidRPr="006036EC">
              <w:rPr>
                <w:rFonts w:asciiTheme="majorHAnsi" w:hAnsiTheme="majorHAnsi"/>
                <w:szCs w:val="24"/>
              </w:rPr>
              <w:t xml:space="preserve"> на заповедта за тяхна сметка. </w:t>
            </w:r>
          </w:p>
          <w:p w:rsidR="004F472F" w:rsidRPr="006036EC" w:rsidRDefault="004F472F" w:rsidP="004F472F">
            <w:pPr>
              <w:ind w:firstLine="0"/>
              <w:rPr>
                <w:rFonts w:asciiTheme="majorHAnsi" w:hAnsiTheme="majorHAnsi"/>
                <w:szCs w:val="24"/>
              </w:rPr>
            </w:pPr>
            <w:r w:rsidRPr="006036EC">
              <w:rPr>
                <w:rFonts w:asciiTheme="majorHAnsi" w:hAnsiTheme="majorHAnsi"/>
                <w:szCs w:val="24"/>
              </w:rPr>
              <w:t>След изпълнението на заповедта за принудително премахване на незаконния строеж се съставя протокол (обр., Приложение № 4 от Наредбата) от представители на общината и изпълнителя, в присъствието на представители на Министерството на вътрешните работи, екземпляр от който се изпраща на териториалното звено на Агенцията по геодезия, картография и кадастър. Анализите за единичните цени да се правят на база определените норма време и механизация, определени в Уедрени сметни норми /УСН/ - Разваляне и разрушаване на сгради и съоръжения.</w:t>
            </w:r>
          </w:p>
          <w:p w:rsidR="004F472F" w:rsidRPr="006036EC" w:rsidRDefault="004F472F" w:rsidP="004F472F">
            <w:pPr>
              <w:ind w:firstLine="0"/>
              <w:rPr>
                <w:rFonts w:asciiTheme="majorHAnsi" w:hAnsiTheme="majorHAnsi"/>
                <w:szCs w:val="24"/>
              </w:rPr>
            </w:pPr>
            <w:r w:rsidRPr="006036EC">
              <w:rPr>
                <w:rFonts w:asciiTheme="majorHAnsi" w:hAnsiTheme="majorHAnsi"/>
                <w:szCs w:val="24"/>
              </w:rPr>
              <w:t>На заплащане подлежат само реално изпълнените видове работи, предварително зададени от Възложителя.</w:t>
            </w:r>
          </w:p>
          <w:p w:rsidR="004F472F" w:rsidRPr="006036EC" w:rsidRDefault="004F472F" w:rsidP="004F472F">
            <w:pPr>
              <w:ind w:firstLine="0"/>
              <w:rPr>
                <w:rFonts w:asciiTheme="majorHAnsi" w:hAnsiTheme="majorHAnsi"/>
                <w:szCs w:val="24"/>
              </w:rPr>
            </w:pPr>
            <w:r w:rsidRPr="006036EC">
              <w:rPr>
                <w:rFonts w:asciiTheme="majorHAnsi" w:hAnsiTheme="majorHAnsi"/>
                <w:szCs w:val="24"/>
              </w:rPr>
              <w:t>Показателите на ценообразуването при формиране на единичните цени са непроменливи за всички обекти, съгласно офертата на изпълнителя.</w:t>
            </w:r>
          </w:p>
          <w:p w:rsidR="0053059E" w:rsidRPr="006036EC" w:rsidRDefault="0053059E" w:rsidP="0053059E">
            <w:pPr>
              <w:ind w:firstLine="0"/>
              <w:rPr>
                <w:rFonts w:asciiTheme="majorHAnsi" w:hAnsiTheme="majorHAnsi"/>
                <w:b/>
                <w:szCs w:val="24"/>
              </w:rPr>
            </w:pPr>
            <w:r w:rsidRPr="006036EC">
              <w:rPr>
                <w:rFonts w:asciiTheme="majorHAnsi" w:hAnsiTheme="majorHAnsi"/>
                <w:b/>
                <w:szCs w:val="24"/>
              </w:rPr>
              <w:t>3. Изпълнение на задълженията на Кмета на Община Русе, съгласно чл. 14 от НАРЕДБА № 13 от 23.07.2001 г. за принудителното изпълнение на заповеди за премахване на незаконни строежи или части от тях от органите на ДНСК при възникнала необходимост</w:t>
            </w:r>
          </w:p>
          <w:p w:rsidR="0053059E" w:rsidRPr="006036EC" w:rsidRDefault="0053059E" w:rsidP="0053059E">
            <w:pPr>
              <w:ind w:firstLine="0"/>
              <w:rPr>
                <w:rFonts w:asciiTheme="majorHAnsi" w:hAnsiTheme="majorHAnsi"/>
                <w:szCs w:val="24"/>
              </w:rPr>
            </w:pPr>
            <w:r w:rsidRPr="006036EC">
              <w:rPr>
                <w:rFonts w:asciiTheme="majorHAnsi" w:hAnsiTheme="majorHAnsi"/>
                <w:szCs w:val="24"/>
              </w:rPr>
              <w:t>Съгласно чл. 14 от</w:t>
            </w:r>
            <w:r w:rsidRPr="006036EC">
              <w:rPr>
                <w:rFonts w:asciiTheme="majorHAnsi" w:hAnsiTheme="majorHAnsi"/>
                <w:b/>
                <w:szCs w:val="24"/>
              </w:rPr>
              <w:t xml:space="preserve"> </w:t>
            </w:r>
            <w:r w:rsidRPr="006036EC">
              <w:rPr>
                <w:rFonts w:asciiTheme="majorHAnsi" w:hAnsiTheme="majorHAnsi"/>
                <w:szCs w:val="24"/>
              </w:rPr>
              <w:t>НАРЕДБА № 13 от 23.07.2001 г. за принудителното изпълнение на заповеди за премахване на незаконни строежи или части от тях от органите на ДНСК, окончателното почистване на строителната площадка от строителните отпадъци, получени при премахването на незаконен строеж, и възстановяването на терена се извършва от общината/района по местонахождение на строежа за сметка на адресата/адресатите на заповедта.</w:t>
            </w:r>
          </w:p>
          <w:p w:rsidR="0053059E" w:rsidRPr="006036EC" w:rsidRDefault="0053059E" w:rsidP="0053059E">
            <w:pPr>
              <w:ind w:firstLine="0"/>
              <w:rPr>
                <w:rFonts w:asciiTheme="majorHAnsi" w:hAnsiTheme="majorHAnsi"/>
                <w:szCs w:val="24"/>
              </w:rPr>
            </w:pPr>
            <w:r w:rsidRPr="006036EC">
              <w:rPr>
                <w:rFonts w:asciiTheme="majorHAnsi" w:hAnsiTheme="majorHAnsi"/>
                <w:szCs w:val="24"/>
              </w:rPr>
              <w:t xml:space="preserve">При възникнала необходимост и техническа невъзможност на общинско предприятие „Комунални дейности“ дейностите ще бъдат възлагани по отделно. </w:t>
            </w:r>
          </w:p>
          <w:p w:rsidR="0053059E" w:rsidRPr="006036EC" w:rsidRDefault="0053059E" w:rsidP="0053059E">
            <w:pPr>
              <w:ind w:firstLine="0"/>
              <w:rPr>
                <w:rFonts w:asciiTheme="majorHAnsi" w:hAnsiTheme="majorHAnsi"/>
                <w:szCs w:val="24"/>
              </w:rPr>
            </w:pPr>
            <w:r w:rsidRPr="006036EC">
              <w:rPr>
                <w:rFonts w:asciiTheme="majorHAnsi" w:hAnsiTheme="majorHAnsi"/>
                <w:szCs w:val="24"/>
              </w:rPr>
              <w:t xml:space="preserve">Изпълнителят ще получава предварителна количествена сметка и придружително писмо с указания за срока на изпълнение и при необходимост изискване за изготвяне на план за управление на строителните отпадъци и план за безопасност и здраве. В 5 дневен срок от получаване на писмото, изпълнителят представя на възложителя </w:t>
            </w:r>
            <w:proofErr w:type="spellStart"/>
            <w:r w:rsidRPr="006036EC">
              <w:rPr>
                <w:rFonts w:asciiTheme="majorHAnsi" w:hAnsiTheme="majorHAnsi"/>
                <w:szCs w:val="24"/>
              </w:rPr>
              <w:t>остойностена</w:t>
            </w:r>
            <w:proofErr w:type="spellEnd"/>
            <w:r w:rsidRPr="006036EC">
              <w:rPr>
                <w:rFonts w:asciiTheme="majorHAnsi" w:hAnsiTheme="majorHAnsi"/>
                <w:szCs w:val="24"/>
              </w:rPr>
              <w:t xml:space="preserve"> количествената сметка и изготвените ПУСО или ПБЗ.                                                                   </w:t>
            </w:r>
          </w:p>
          <w:p w:rsidR="0053059E" w:rsidRPr="006036EC" w:rsidRDefault="0053059E" w:rsidP="0053059E">
            <w:pPr>
              <w:ind w:firstLine="0"/>
              <w:rPr>
                <w:rFonts w:asciiTheme="majorHAnsi" w:hAnsiTheme="majorHAnsi"/>
                <w:szCs w:val="24"/>
              </w:rPr>
            </w:pPr>
            <w:r w:rsidRPr="006036EC">
              <w:rPr>
                <w:rFonts w:asciiTheme="majorHAnsi" w:hAnsiTheme="majorHAnsi"/>
                <w:szCs w:val="24"/>
              </w:rPr>
              <w:t xml:space="preserve">Всички образувани отпадъци да се извозват на регионално депо и се доказват с </w:t>
            </w:r>
            <w:proofErr w:type="spellStart"/>
            <w:r w:rsidRPr="006036EC">
              <w:rPr>
                <w:rFonts w:asciiTheme="majorHAnsi" w:hAnsiTheme="majorHAnsi"/>
                <w:szCs w:val="24"/>
              </w:rPr>
              <w:t>кантарни</w:t>
            </w:r>
            <w:proofErr w:type="spellEnd"/>
            <w:r w:rsidRPr="006036EC">
              <w:rPr>
                <w:rFonts w:asciiTheme="majorHAnsi" w:hAnsiTheme="majorHAnsi"/>
                <w:szCs w:val="24"/>
              </w:rPr>
              <w:t xml:space="preserve"> бележки.</w:t>
            </w:r>
          </w:p>
          <w:p w:rsidR="0053059E" w:rsidRPr="006036EC" w:rsidRDefault="0053059E" w:rsidP="0053059E">
            <w:pPr>
              <w:ind w:firstLine="0"/>
              <w:rPr>
                <w:rFonts w:asciiTheme="majorHAnsi" w:hAnsiTheme="majorHAnsi"/>
                <w:szCs w:val="24"/>
              </w:rPr>
            </w:pPr>
            <w:r w:rsidRPr="006036EC">
              <w:rPr>
                <w:rFonts w:asciiTheme="majorHAnsi" w:hAnsiTheme="majorHAnsi"/>
                <w:szCs w:val="24"/>
              </w:rPr>
              <w:t>След приключване на дейностите теренът следва да бъде подравнен.</w:t>
            </w:r>
          </w:p>
          <w:p w:rsidR="0053059E" w:rsidRPr="006036EC" w:rsidRDefault="0053059E" w:rsidP="0053059E">
            <w:pPr>
              <w:ind w:firstLine="0"/>
              <w:rPr>
                <w:rFonts w:asciiTheme="majorHAnsi" w:hAnsiTheme="majorHAnsi"/>
                <w:szCs w:val="24"/>
              </w:rPr>
            </w:pPr>
            <w:r w:rsidRPr="006036EC">
              <w:rPr>
                <w:rFonts w:asciiTheme="majorHAnsi" w:hAnsiTheme="majorHAnsi"/>
                <w:szCs w:val="24"/>
              </w:rPr>
              <w:t>Преди започване на работа, когато се засяга уличното платно е необходимо участъка да бъде сигнализиран съгласно изискванията на Наредба №2 за временната организация и безопасност на движението при извършване на строителни и монтажни работи по пътищата и улиците.</w:t>
            </w:r>
          </w:p>
          <w:p w:rsidR="0053059E" w:rsidRPr="006036EC" w:rsidRDefault="0053059E" w:rsidP="0053059E">
            <w:pPr>
              <w:ind w:firstLine="0"/>
              <w:rPr>
                <w:rFonts w:asciiTheme="majorHAnsi" w:hAnsiTheme="majorHAnsi"/>
                <w:szCs w:val="24"/>
              </w:rPr>
            </w:pPr>
            <w:r w:rsidRPr="006036EC">
              <w:rPr>
                <w:rFonts w:asciiTheme="majorHAnsi" w:hAnsiTheme="majorHAnsi"/>
                <w:szCs w:val="24"/>
              </w:rPr>
              <w:t>Изпълнителят е длъжен да спазва Наредба №2 за минималните изисквания за здравословни и безопасни условия на труд при извършване на СМР.</w:t>
            </w:r>
          </w:p>
          <w:p w:rsidR="0053059E" w:rsidRPr="006036EC" w:rsidRDefault="0053059E" w:rsidP="0053059E">
            <w:pPr>
              <w:ind w:firstLine="0"/>
              <w:rPr>
                <w:rFonts w:asciiTheme="majorHAnsi" w:hAnsiTheme="majorHAnsi"/>
                <w:szCs w:val="24"/>
              </w:rPr>
            </w:pPr>
            <w:r w:rsidRPr="006036EC">
              <w:rPr>
                <w:rFonts w:asciiTheme="majorHAnsi" w:hAnsiTheme="majorHAnsi"/>
                <w:szCs w:val="24"/>
              </w:rPr>
              <w:t>Завършването на всеки обект се удостоверява с двустранно подписан протокол за реално изпълнените СМР по количества и цени, придружен с анализи за образуване на единичните цени за всички видове работи и констативен протокол за изпълнение на възложената дейност съставен от представители на изпълнителя и възложителя.</w:t>
            </w:r>
          </w:p>
          <w:p w:rsidR="0053059E" w:rsidRPr="006036EC" w:rsidRDefault="0053059E" w:rsidP="0053059E">
            <w:pPr>
              <w:ind w:firstLine="0"/>
              <w:rPr>
                <w:rFonts w:asciiTheme="majorHAnsi" w:hAnsiTheme="majorHAnsi"/>
                <w:szCs w:val="24"/>
              </w:rPr>
            </w:pPr>
            <w:r w:rsidRPr="006036EC">
              <w:rPr>
                <w:rFonts w:asciiTheme="majorHAnsi" w:hAnsiTheme="majorHAnsi"/>
                <w:szCs w:val="24"/>
              </w:rPr>
              <w:t>Анализите за единичните цени да се правят на база определените норма време и механизация, определени в Уедрени сметни норми /УСН/ - Разваляне и разрушаване на сгради и съоръжения и други.</w:t>
            </w:r>
          </w:p>
          <w:p w:rsidR="0053059E" w:rsidRPr="006036EC" w:rsidRDefault="0053059E" w:rsidP="0053059E">
            <w:pPr>
              <w:ind w:firstLine="0"/>
              <w:rPr>
                <w:rFonts w:asciiTheme="majorHAnsi" w:hAnsiTheme="majorHAnsi"/>
                <w:szCs w:val="24"/>
              </w:rPr>
            </w:pPr>
            <w:r w:rsidRPr="006036EC">
              <w:rPr>
                <w:rFonts w:asciiTheme="majorHAnsi" w:hAnsiTheme="majorHAnsi"/>
                <w:szCs w:val="24"/>
              </w:rPr>
              <w:t xml:space="preserve">На заплащане подлежат само реално изпълнените видове работи, предварително </w:t>
            </w:r>
            <w:r w:rsidRPr="006036EC">
              <w:rPr>
                <w:rFonts w:asciiTheme="majorHAnsi" w:hAnsiTheme="majorHAnsi"/>
                <w:szCs w:val="24"/>
              </w:rPr>
              <w:lastRenderedPageBreak/>
              <w:t>зададени от Възложителя.</w:t>
            </w:r>
          </w:p>
          <w:p w:rsidR="0053059E" w:rsidRPr="006036EC" w:rsidRDefault="0053059E" w:rsidP="0053059E">
            <w:pPr>
              <w:ind w:firstLine="0"/>
              <w:rPr>
                <w:rFonts w:asciiTheme="majorHAnsi" w:hAnsiTheme="majorHAnsi"/>
                <w:szCs w:val="24"/>
              </w:rPr>
            </w:pPr>
            <w:r w:rsidRPr="006036EC">
              <w:rPr>
                <w:rFonts w:asciiTheme="majorHAnsi" w:hAnsiTheme="majorHAnsi"/>
                <w:szCs w:val="24"/>
              </w:rPr>
              <w:t>Показателите на ценообразуването при формиране на единичните цени са непроменливи за всички обекти, съгласно офертата на изпълнителя.</w:t>
            </w:r>
          </w:p>
          <w:p w:rsidR="0053059E" w:rsidRPr="006036EC" w:rsidRDefault="0053059E" w:rsidP="004F472F">
            <w:pPr>
              <w:ind w:firstLine="0"/>
              <w:rPr>
                <w:rFonts w:asciiTheme="majorHAnsi" w:hAnsiTheme="majorHAnsi"/>
                <w:b/>
                <w:szCs w:val="24"/>
              </w:rPr>
            </w:pPr>
          </w:p>
        </w:tc>
      </w:tr>
    </w:tbl>
    <w:p w:rsidR="004F472F" w:rsidRPr="006036EC" w:rsidRDefault="004F472F" w:rsidP="00F85625">
      <w:pPr>
        <w:ind w:firstLine="0"/>
        <w:rPr>
          <w:rFonts w:asciiTheme="majorHAnsi" w:hAnsiTheme="majorHAnsi"/>
          <w:b/>
          <w:szCs w:val="24"/>
        </w:rPr>
      </w:pPr>
    </w:p>
    <w:tbl>
      <w:tblPr>
        <w:tblW w:w="9700" w:type="dxa"/>
        <w:tblInd w:w="55" w:type="dxa"/>
        <w:tblCellMar>
          <w:left w:w="70" w:type="dxa"/>
          <w:right w:w="70" w:type="dxa"/>
        </w:tblCellMar>
        <w:tblLook w:val="04A0" w:firstRow="1" w:lastRow="0" w:firstColumn="1" w:lastColumn="0" w:noHBand="0" w:noVBand="1"/>
      </w:tblPr>
      <w:tblGrid>
        <w:gridCol w:w="160"/>
        <w:gridCol w:w="9540"/>
      </w:tblGrid>
      <w:tr w:rsidR="001A7BFC" w:rsidRPr="006036EC" w:rsidTr="006036EC">
        <w:trPr>
          <w:trHeight w:val="540"/>
        </w:trPr>
        <w:tc>
          <w:tcPr>
            <w:tcW w:w="160" w:type="dxa"/>
            <w:tcBorders>
              <w:top w:val="nil"/>
              <w:left w:val="nil"/>
              <w:bottom w:val="nil"/>
              <w:right w:val="nil"/>
            </w:tcBorders>
            <w:shd w:val="clear" w:color="auto" w:fill="auto"/>
            <w:noWrap/>
            <w:vAlign w:val="center"/>
          </w:tcPr>
          <w:p w:rsidR="001A7BFC" w:rsidRPr="006036EC" w:rsidRDefault="001A7BFC" w:rsidP="001A7BFC">
            <w:pPr>
              <w:ind w:firstLine="0"/>
              <w:jc w:val="left"/>
              <w:rPr>
                <w:rFonts w:asciiTheme="majorHAnsi" w:eastAsia="Times New Roman" w:hAnsiTheme="majorHAnsi" w:cs="Times New Roman"/>
                <w:b/>
                <w:szCs w:val="24"/>
                <w:lang w:eastAsia="bg-BG"/>
              </w:rPr>
            </w:pPr>
          </w:p>
        </w:tc>
        <w:tc>
          <w:tcPr>
            <w:tcW w:w="9540" w:type="dxa"/>
            <w:tcBorders>
              <w:top w:val="single" w:sz="4" w:space="0" w:color="auto"/>
              <w:left w:val="single" w:sz="4" w:space="0" w:color="auto"/>
              <w:bottom w:val="single" w:sz="4" w:space="0" w:color="auto"/>
              <w:right w:val="single" w:sz="4" w:space="0" w:color="000000"/>
            </w:tcBorders>
            <w:shd w:val="clear" w:color="000000" w:fill="C0C0C0"/>
            <w:hideMark/>
          </w:tcPr>
          <w:p w:rsidR="001A7BFC" w:rsidRPr="006036EC" w:rsidRDefault="001A7BFC" w:rsidP="006232EE">
            <w:pPr>
              <w:ind w:firstLine="0"/>
              <w:jc w:val="left"/>
              <w:rPr>
                <w:rFonts w:asciiTheme="majorHAnsi" w:eastAsia="Times New Roman" w:hAnsiTheme="majorHAnsi" w:cs="Times New Roman"/>
                <w:b/>
                <w:bCs/>
                <w:szCs w:val="24"/>
                <w:lang w:eastAsia="bg-BG"/>
              </w:rPr>
            </w:pPr>
            <w:r w:rsidRPr="006036EC">
              <w:rPr>
                <w:rFonts w:asciiTheme="majorHAnsi" w:eastAsia="Times New Roman" w:hAnsiTheme="majorHAnsi" w:cs="Times New Roman"/>
                <w:b/>
                <w:bCs/>
                <w:szCs w:val="24"/>
                <w:lang w:eastAsia="bg-BG"/>
              </w:rPr>
              <w:t>Срока за изпълнение на договора е до края на 201</w:t>
            </w:r>
            <w:r w:rsidR="006232EE" w:rsidRPr="006036EC">
              <w:rPr>
                <w:rFonts w:asciiTheme="majorHAnsi" w:eastAsia="Times New Roman" w:hAnsiTheme="majorHAnsi" w:cs="Times New Roman"/>
                <w:b/>
                <w:bCs/>
                <w:szCs w:val="24"/>
                <w:lang w:eastAsia="bg-BG"/>
              </w:rPr>
              <w:t>9</w:t>
            </w:r>
            <w:r w:rsidRPr="006036EC">
              <w:rPr>
                <w:rFonts w:asciiTheme="majorHAnsi" w:eastAsia="Times New Roman" w:hAnsiTheme="majorHAnsi" w:cs="Times New Roman"/>
                <w:b/>
                <w:bCs/>
                <w:szCs w:val="24"/>
                <w:lang w:eastAsia="bg-BG"/>
              </w:rPr>
              <w:t xml:space="preserve"> г.</w:t>
            </w:r>
            <w:r w:rsidRPr="006036EC">
              <w:rPr>
                <w:rFonts w:asciiTheme="majorHAnsi" w:eastAsia="Times New Roman" w:hAnsiTheme="majorHAnsi" w:cs="Times New Roman"/>
                <w:szCs w:val="24"/>
                <w:lang w:eastAsia="bg-BG"/>
              </w:rPr>
              <w:br/>
              <w:t>В работни дни, съгласно възлагателно писмо за всеки обект по отделно.</w:t>
            </w:r>
          </w:p>
        </w:tc>
      </w:tr>
    </w:tbl>
    <w:p w:rsidR="00001667" w:rsidRPr="006036EC" w:rsidRDefault="001A7BFC" w:rsidP="00F85625">
      <w:pPr>
        <w:ind w:firstLine="0"/>
        <w:rPr>
          <w:rFonts w:asciiTheme="majorHAnsi" w:hAnsiTheme="majorHAnsi"/>
          <w:b/>
          <w:szCs w:val="24"/>
        </w:rPr>
      </w:pPr>
      <w:r w:rsidRPr="006036EC">
        <w:rPr>
          <w:rFonts w:asciiTheme="majorHAnsi" w:hAnsiTheme="majorHAnsi"/>
          <w:b/>
          <w:szCs w:val="24"/>
        </w:rPr>
        <w:tab/>
      </w:r>
    </w:p>
    <w:p w:rsidR="00001667" w:rsidRPr="006036EC" w:rsidRDefault="00001667" w:rsidP="00F85625">
      <w:pPr>
        <w:ind w:firstLine="0"/>
        <w:rPr>
          <w:rFonts w:asciiTheme="majorHAnsi" w:hAnsiTheme="majorHAnsi"/>
          <w:b/>
          <w:szCs w:val="24"/>
        </w:rPr>
      </w:pPr>
      <w:r w:rsidRPr="006036EC">
        <w:rPr>
          <w:rFonts w:asciiTheme="majorHAnsi" w:hAnsiTheme="majorHAnsi"/>
          <w:b/>
          <w:szCs w:val="24"/>
        </w:rPr>
        <w:t>Начин за образуване на предлаганата цена:</w:t>
      </w:r>
    </w:p>
    <w:tbl>
      <w:tblPr>
        <w:tblStyle w:val="a5"/>
        <w:tblW w:w="0" w:type="auto"/>
        <w:tblLook w:val="04A0" w:firstRow="1" w:lastRow="0" w:firstColumn="1" w:lastColumn="0" w:noHBand="0" w:noVBand="1"/>
      </w:tblPr>
      <w:tblGrid>
        <w:gridCol w:w="9780"/>
      </w:tblGrid>
      <w:tr w:rsidR="00001667" w:rsidRPr="006036EC" w:rsidTr="009D48E8">
        <w:tc>
          <w:tcPr>
            <w:tcW w:w="9780" w:type="dxa"/>
            <w:shd w:val="clear" w:color="auto" w:fill="BFBFBF" w:themeFill="background1" w:themeFillShade="BF"/>
          </w:tcPr>
          <w:p w:rsidR="00001667" w:rsidRPr="006036EC" w:rsidRDefault="00001667" w:rsidP="00001667">
            <w:pPr>
              <w:ind w:firstLine="0"/>
              <w:rPr>
                <w:rFonts w:asciiTheme="majorHAnsi" w:hAnsiTheme="majorHAnsi"/>
                <w:szCs w:val="24"/>
              </w:rPr>
            </w:pPr>
            <w:r w:rsidRPr="006036EC">
              <w:rPr>
                <w:rFonts w:asciiTheme="majorHAnsi" w:hAnsiTheme="majorHAnsi"/>
                <w:szCs w:val="24"/>
              </w:rPr>
              <w:t>Изпълнителят да представи в офертата си следните показатели на ценообразуване:</w:t>
            </w:r>
          </w:p>
          <w:p w:rsidR="00001667" w:rsidRPr="006036EC" w:rsidRDefault="00001667" w:rsidP="00001667">
            <w:pPr>
              <w:ind w:firstLine="0"/>
              <w:rPr>
                <w:rFonts w:asciiTheme="majorHAnsi" w:hAnsiTheme="majorHAnsi"/>
                <w:szCs w:val="24"/>
              </w:rPr>
            </w:pPr>
            <w:r w:rsidRPr="006036EC">
              <w:rPr>
                <w:rFonts w:asciiTheme="majorHAnsi" w:hAnsiTheme="majorHAnsi"/>
                <w:szCs w:val="24"/>
              </w:rPr>
              <w:t>- Средна часова ставка</w:t>
            </w:r>
            <w:r w:rsidR="006E4D52" w:rsidRPr="006036EC">
              <w:rPr>
                <w:rFonts w:asciiTheme="majorHAnsi" w:hAnsiTheme="majorHAnsi"/>
                <w:szCs w:val="24"/>
              </w:rPr>
              <w:t xml:space="preserve"> </w:t>
            </w:r>
          </w:p>
          <w:p w:rsidR="00001667" w:rsidRPr="006036EC" w:rsidRDefault="00001667" w:rsidP="00001667">
            <w:pPr>
              <w:ind w:firstLine="0"/>
              <w:rPr>
                <w:rFonts w:asciiTheme="majorHAnsi" w:hAnsiTheme="majorHAnsi"/>
                <w:szCs w:val="24"/>
              </w:rPr>
            </w:pPr>
            <w:r w:rsidRPr="006036EC">
              <w:rPr>
                <w:rFonts w:asciiTheme="majorHAnsi" w:hAnsiTheme="majorHAnsi"/>
                <w:szCs w:val="24"/>
              </w:rPr>
              <w:t>- Процент на допълнителните разходи върху труда, в границите от 1 до 100</w:t>
            </w:r>
          </w:p>
          <w:p w:rsidR="00001667" w:rsidRPr="006036EC" w:rsidRDefault="00001667" w:rsidP="00001667">
            <w:pPr>
              <w:ind w:firstLine="0"/>
              <w:rPr>
                <w:rFonts w:asciiTheme="majorHAnsi" w:hAnsiTheme="majorHAnsi"/>
                <w:szCs w:val="24"/>
              </w:rPr>
            </w:pPr>
            <w:r w:rsidRPr="006036EC">
              <w:rPr>
                <w:rFonts w:asciiTheme="majorHAnsi" w:hAnsiTheme="majorHAnsi"/>
                <w:szCs w:val="24"/>
              </w:rPr>
              <w:t>- Процент на допълнителните разходи върху механизацията, в границите от 1 до 30</w:t>
            </w:r>
          </w:p>
          <w:p w:rsidR="00001667" w:rsidRPr="006036EC" w:rsidRDefault="00001667" w:rsidP="00001667">
            <w:pPr>
              <w:ind w:firstLine="0"/>
              <w:rPr>
                <w:rFonts w:asciiTheme="majorHAnsi" w:hAnsiTheme="majorHAnsi"/>
                <w:szCs w:val="24"/>
              </w:rPr>
            </w:pPr>
            <w:r w:rsidRPr="006036EC">
              <w:rPr>
                <w:rFonts w:asciiTheme="majorHAnsi" w:hAnsiTheme="majorHAnsi"/>
                <w:szCs w:val="24"/>
              </w:rPr>
              <w:t xml:space="preserve">- Процент на </w:t>
            </w:r>
            <w:proofErr w:type="spellStart"/>
            <w:r w:rsidRPr="006036EC">
              <w:rPr>
                <w:rFonts w:asciiTheme="majorHAnsi" w:hAnsiTheme="majorHAnsi"/>
                <w:szCs w:val="24"/>
              </w:rPr>
              <w:t>доставно-сладови</w:t>
            </w:r>
            <w:proofErr w:type="spellEnd"/>
            <w:r w:rsidRPr="006036EC">
              <w:rPr>
                <w:rFonts w:asciiTheme="majorHAnsi" w:hAnsiTheme="majorHAnsi"/>
                <w:szCs w:val="24"/>
              </w:rPr>
              <w:t>, в границите от 1 до 10</w:t>
            </w:r>
          </w:p>
          <w:p w:rsidR="00001667" w:rsidRPr="006036EC" w:rsidRDefault="00001667" w:rsidP="00001667">
            <w:pPr>
              <w:ind w:firstLine="0"/>
              <w:rPr>
                <w:rFonts w:asciiTheme="majorHAnsi" w:hAnsiTheme="majorHAnsi"/>
                <w:szCs w:val="24"/>
              </w:rPr>
            </w:pPr>
            <w:r w:rsidRPr="006036EC">
              <w:rPr>
                <w:rFonts w:asciiTheme="majorHAnsi" w:hAnsiTheme="majorHAnsi"/>
                <w:szCs w:val="24"/>
              </w:rPr>
              <w:t>- Процент на печалбата, в границите от 1 до 10</w:t>
            </w:r>
          </w:p>
          <w:p w:rsidR="009D48E8" w:rsidRPr="006036EC" w:rsidRDefault="00001667" w:rsidP="00001667">
            <w:pPr>
              <w:ind w:firstLine="0"/>
              <w:rPr>
                <w:rFonts w:asciiTheme="majorHAnsi" w:hAnsiTheme="majorHAnsi"/>
                <w:szCs w:val="24"/>
              </w:rPr>
            </w:pPr>
            <w:r w:rsidRPr="006036EC">
              <w:rPr>
                <w:rFonts w:asciiTheme="majorHAnsi" w:hAnsiTheme="majorHAnsi"/>
                <w:szCs w:val="24"/>
              </w:rPr>
              <w:t xml:space="preserve">- Цена за изготвяне на план за управление на строителните отпадъци, </w:t>
            </w:r>
          </w:p>
          <w:p w:rsidR="009D48E8" w:rsidRPr="006036EC" w:rsidRDefault="009D48E8" w:rsidP="00001667">
            <w:pPr>
              <w:ind w:firstLine="0"/>
              <w:rPr>
                <w:rFonts w:asciiTheme="majorHAnsi" w:hAnsiTheme="majorHAnsi"/>
                <w:szCs w:val="24"/>
              </w:rPr>
            </w:pPr>
            <w:r w:rsidRPr="006036EC">
              <w:rPr>
                <w:rFonts w:asciiTheme="majorHAnsi" w:hAnsiTheme="majorHAnsi"/>
                <w:szCs w:val="24"/>
              </w:rPr>
              <w:t xml:space="preserve">  </w:t>
            </w:r>
            <w:r w:rsidR="00001667" w:rsidRPr="006036EC">
              <w:rPr>
                <w:rFonts w:asciiTheme="majorHAnsi" w:hAnsiTheme="majorHAnsi"/>
                <w:szCs w:val="24"/>
              </w:rPr>
              <w:t xml:space="preserve">на стойност от 1 </w:t>
            </w:r>
            <w:r w:rsidR="003A6A31" w:rsidRPr="006036EC">
              <w:rPr>
                <w:rFonts w:asciiTheme="majorHAnsi" w:hAnsiTheme="majorHAnsi"/>
                <w:szCs w:val="24"/>
              </w:rPr>
              <w:t xml:space="preserve">до </w:t>
            </w:r>
            <w:r w:rsidR="00051A81" w:rsidRPr="006036EC">
              <w:rPr>
                <w:rFonts w:asciiTheme="majorHAnsi" w:hAnsiTheme="majorHAnsi"/>
                <w:szCs w:val="24"/>
              </w:rPr>
              <w:t>200</w:t>
            </w:r>
            <w:r w:rsidR="00001667" w:rsidRPr="006036EC">
              <w:rPr>
                <w:rFonts w:asciiTheme="majorHAnsi" w:hAnsiTheme="majorHAnsi"/>
                <w:szCs w:val="24"/>
              </w:rPr>
              <w:t xml:space="preserve">                                                  </w:t>
            </w:r>
          </w:p>
          <w:p w:rsidR="00001667" w:rsidRPr="006036EC" w:rsidRDefault="00001667" w:rsidP="00001667">
            <w:pPr>
              <w:ind w:firstLine="0"/>
              <w:rPr>
                <w:rFonts w:asciiTheme="majorHAnsi" w:hAnsiTheme="majorHAnsi"/>
                <w:szCs w:val="24"/>
              </w:rPr>
            </w:pPr>
            <w:r w:rsidRPr="006036EC">
              <w:rPr>
                <w:rFonts w:asciiTheme="majorHAnsi" w:hAnsiTheme="majorHAnsi"/>
                <w:szCs w:val="24"/>
              </w:rPr>
              <w:t xml:space="preserve">- Цена за изготвяне на план за безопасност и здраве, на стойност от 1 </w:t>
            </w:r>
            <w:r w:rsidR="003A6A31" w:rsidRPr="006036EC">
              <w:rPr>
                <w:rFonts w:asciiTheme="majorHAnsi" w:hAnsiTheme="majorHAnsi"/>
                <w:szCs w:val="24"/>
              </w:rPr>
              <w:t xml:space="preserve">до </w:t>
            </w:r>
            <w:r w:rsidR="006266AF" w:rsidRPr="006036EC">
              <w:rPr>
                <w:rFonts w:asciiTheme="majorHAnsi" w:hAnsiTheme="majorHAnsi"/>
                <w:szCs w:val="24"/>
              </w:rPr>
              <w:t>200</w:t>
            </w:r>
            <w:r w:rsidRPr="006036EC">
              <w:rPr>
                <w:rFonts w:asciiTheme="majorHAnsi" w:hAnsiTheme="majorHAnsi"/>
                <w:szCs w:val="24"/>
              </w:rPr>
              <w:t xml:space="preserve">                                                 </w:t>
            </w:r>
          </w:p>
          <w:p w:rsidR="00001667" w:rsidRPr="006036EC" w:rsidRDefault="00001667" w:rsidP="00001667">
            <w:pPr>
              <w:ind w:firstLine="0"/>
              <w:rPr>
                <w:rFonts w:asciiTheme="majorHAnsi" w:hAnsiTheme="majorHAnsi"/>
                <w:szCs w:val="24"/>
              </w:rPr>
            </w:pPr>
            <w:r w:rsidRPr="006036EC">
              <w:rPr>
                <w:rFonts w:asciiTheme="majorHAnsi" w:hAnsiTheme="majorHAnsi"/>
                <w:szCs w:val="24"/>
              </w:rPr>
              <w:t xml:space="preserve">- Цена за изготвяне на конструктивно становище, на стойност от 1 </w:t>
            </w:r>
            <w:r w:rsidR="003A6A31" w:rsidRPr="006036EC">
              <w:rPr>
                <w:rFonts w:asciiTheme="majorHAnsi" w:hAnsiTheme="majorHAnsi"/>
                <w:szCs w:val="24"/>
              </w:rPr>
              <w:t>до</w:t>
            </w:r>
            <w:r w:rsidRPr="006036EC">
              <w:rPr>
                <w:rFonts w:asciiTheme="majorHAnsi" w:hAnsiTheme="majorHAnsi"/>
                <w:szCs w:val="24"/>
              </w:rPr>
              <w:t xml:space="preserve"> </w:t>
            </w:r>
            <w:r w:rsidR="00051A81" w:rsidRPr="006036EC">
              <w:rPr>
                <w:rFonts w:asciiTheme="majorHAnsi" w:hAnsiTheme="majorHAnsi"/>
                <w:szCs w:val="24"/>
              </w:rPr>
              <w:t>20</w:t>
            </w:r>
            <w:r w:rsidR="006266AF" w:rsidRPr="006036EC">
              <w:rPr>
                <w:rFonts w:asciiTheme="majorHAnsi" w:hAnsiTheme="majorHAnsi"/>
                <w:szCs w:val="24"/>
              </w:rPr>
              <w:t>0</w:t>
            </w:r>
            <w:r w:rsidRPr="006036EC">
              <w:rPr>
                <w:rFonts w:asciiTheme="majorHAnsi" w:hAnsiTheme="majorHAnsi"/>
                <w:szCs w:val="24"/>
              </w:rPr>
              <w:t xml:space="preserve">                                                        </w:t>
            </w:r>
          </w:p>
          <w:p w:rsidR="00001667" w:rsidRPr="006036EC" w:rsidRDefault="00001667" w:rsidP="00001667">
            <w:pPr>
              <w:ind w:firstLine="0"/>
              <w:rPr>
                <w:rFonts w:asciiTheme="majorHAnsi" w:hAnsiTheme="majorHAnsi"/>
                <w:szCs w:val="24"/>
              </w:rPr>
            </w:pPr>
            <w:r w:rsidRPr="006036EC">
              <w:rPr>
                <w:rFonts w:asciiTheme="majorHAnsi" w:hAnsiTheme="majorHAnsi"/>
                <w:szCs w:val="24"/>
              </w:rPr>
              <w:t xml:space="preserve">- Цена лв./кв.м. за изготвяне на конструктивен проект за премахване/ проект за укрепване на сграда, на стойност от 1 </w:t>
            </w:r>
            <w:r w:rsidR="00E962E8" w:rsidRPr="006036EC">
              <w:rPr>
                <w:rFonts w:asciiTheme="majorHAnsi" w:hAnsiTheme="majorHAnsi"/>
                <w:szCs w:val="24"/>
              </w:rPr>
              <w:t>до</w:t>
            </w:r>
            <w:r w:rsidR="006266AF" w:rsidRPr="006036EC">
              <w:rPr>
                <w:rFonts w:asciiTheme="majorHAnsi" w:hAnsiTheme="majorHAnsi"/>
                <w:szCs w:val="24"/>
              </w:rPr>
              <w:t xml:space="preserve"> 5 </w:t>
            </w:r>
            <w:r w:rsidRPr="006036EC">
              <w:rPr>
                <w:rFonts w:asciiTheme="majorHAnsi" w:hAnsiTheme="majorHAnsi"/>
                <w:szCs w:val="24"/>
              </w:rPr>
              <w:t xml:space="preserve">                                                                                                                                                                                      </w:t>
            </w:r>
          </w:p>
          <w:p w:rsidR="00001667" w:rsidRPr="006036EC" w:rsidRDefault="00001667" w:rsidP="00001667">
            <w:pPr>
              <w:ind w:firstLine="0"/>
              <w:rPr>
                <w:rFonts w:asciiTheme="majorHAnsi" w:hAnsiTheme="majorHAnsi"/>
                <w:szCs w:val="24"/>
              </w:rPr>
            </w:pPr>
            <w:r w:rsidRPr="006036EC">
              <w:rPr>
                <w:rFonts w:asciiTheme="majorHAnsi" w:hAnsiTheme="majorHAnsi"/>
                <w:szCs w:val="24"/>
              </w:rPr>
              <w:t xml:space="preserve"> - Цена за месечен наем на кв.м. за съхранение на изнесено движимо имущество, на стойност от 1</w:t>
            </w:r>
            <w:r w:rsidR="00E962E8" w:rsidRPr="006036EC">
              <w:rPr>
                <w:rFonts w:asciiTheme="majorHAnsi" w:hAnsiTheme="majorHAnsi"/>
                <w:szCs w:val="24"/>
              </w:rPr>
              <w:t xml:space="preserve"> до </w:t>
            </w:r>
            <w:r w:rsidR="00051A81" w:rsidRPr="006036EC">
              <w:rPr>
                <w:rFonts w:asciiTheme="majorHAnsi" w:hAnsiTheme="majorHAnsi"/>
                <w:szCs w:val="24"/>
              </w:rPr>
              <w:t>5</w:t>
            </w:r>
          </w:p>
          <w:p w:rsidR="00001667" w:rsidRPr="006036EC" w:rsidRDefault="00001667" w:rsidP="00001667">
            <w:pPr>
              <w:ind w:firstLine="0"/>
              <w:rPr>
                <w:rFonts w:asciiTheme="majorHAnsi" w:hAnsiTheme="majorHAnsi"/>
                <w:b/>
                <w:szCs w:val="24"/>
              </w:rPr>
            </w:pPr>
            <w:r w:rsidRPr="006036EC">
              <w:rPr>
                <w:rFonts w:asciiTheme="majorHAnsi" w:hAnsiTheme="majorHAnsi"/>
                <w:szCs w:val="24"/>
              </w:rPr>
              <w:t>Участници предложили стойности извън посочените показатели на ценообразуване се отстраняват от участие.</w:t>
            </w:r>
          </w:p>
        </w:tc>
      </w:tr>
    </w:tbl>
    <w:p w:rsidR="009D48E8" w:rsidRPr="006036EC" w:rsidRDefault="001A7BFC" w:rsidP="00F85625">
      <w:pPr>
        <w:ind w:firstLine="0"/>
        <w:rPr>
          <w:rFonts w:asciiTheme="majorHAnsi" w:hAnsiTheme="majorHAnsi"/>
          <w:b/>
          <w:szCs w:val="24"/>
        </w:rPr>
      </w:pPr>
      <w:r w:rsidRPr="006036EC">
        <w:rPr>
          <w:rFonts w:asciiTheme="majorHAnsi" w:hAnsiTheme="majorHAnsi"/>
          <w:b/>
          <w:szCs w:val="24"/>
        </w:rPr>
        <w:tab/>
      </w:r>
    </w:p>
    <w:p w:rsidR="009D48E8" w:rsidRPr="006036EC" w:rsidRDefault="009D48E8" w:rsidP="00F85625">
      <w:pPr>
        <w:ind w:firstLine="0"/>
        <w:rPr>
          <w:rFonts w:asciiTheme="majorHAnsi" w:hAnsiTheme="majorHAnsi"/>
          <w:b/>
          <w:szCs w:val="24"/>
        </w:rPr>
      </w:pPr>
      <w:r w:rsidRPr="006036EC">
        <w:rPr>
          <w:rFonts w:asciiTheme="majorHAnsi" w:hAnsiTheme="majorHAnsi"/>
          <w:b/>
          <w:szCs w:val="24"/>
        </w:rPr>
        <w:t xml:space="preserve"> Изисквания за качество:</w:t>
      </w:r>
    </w:p>
    <w:tbl>
      <w:tblPr>
        <w:tblStyle w:val="a5"/>
        <w:tblW w:w="0" w:type="auto"/>
        <w:shd w:val="clear" w:color="auto" w:fill="BFBFBF" w:themeFill="background1" w:themeFillShade="BF"/>
        <w:tblLook w:val="04A0" w:firstRow="1" w:lastRow="0" w:firstColumn="1" w:lastColumn="0" w:noHBand="0" w:noVBand="1"/>
      </w:tblPr>
      <w:tblGrid>
        <w:gridCol w:w="9780"/>
      </w:tblGrid>
      <w:tr w:rsidR="009D48E8" w:rsidRPr="006036EC" w:rsidTr="009D48E8">
        <w:tc>
          <w:tcPr>
            <w:tcW w:w="9780" w:type="dxa"/>
            <w:shd w:val="clear" w:color="auto" w:fill="BFBFBF" w:themeFill="background1" w:themeFillShade="BF"/>
          </w:tcPr>
          <w:p w:rsidR="009D48E8" w:rsidRPr="006036EC" w:rsidRDefault="009D48E8" w:rsidP="00F85625">
            <w:pPr>
              <w:ind w:firstLine="0"/>
              <w:rPr>
                <w:rFonts w:asciiTheme="majorHAnsi" w:hAnsiTheme="majorHAnsi"/>
                <w:szCs w:val="24"/>
              </w:rPr>
            </w:pPr>
            <w:r w:rsidRPr="006036EC">
              <w:rPr>
                <w:rFonts w:asciiTheme="majorHAnsi" w:hAnsiTheme="majorHAnsi"/>
                <w:szCs w:val="24"/>
              </w:rPr>
              <w:t>Да завърши премахването на обекта качествено и в срок, съгласно приетата оферта. Да се спазват изискванията на Наредба №2 за минималните изисквания за здравословни и безопасни условия на труд при извършването на СМР и други подобни нормативни документи.</w:t>
            </w:r>
          </w:p>
        </w:tc>
      </w:tr>
    </w:tbl>
    <w:p w:rsidR="009D48E8" w:rsidRPr="006036EC" w:rsidRDefault="009D48E8" w:rsidP="00F85625">
      <w:pPr>
        <w:ind w:firstLine="0"/>
        <w:rPr>
          <w:rFonts w:asciiTheme="majorHAnsi" w:hAnsiTheme="majorHAnsi"/>
          <w:b/>
          <w:szCs w:val="24"/>
        </w:rPr>
      </w:pPr>
    </w:p>
    <w:p w:rsidR="009D48E8" w:rsidRPr="006036EC" w:rsidRDefault="009D48E8" w:rsidP="00F85625">
      <w:pPr>
        <w:ind w:firstLine="0"/>
        <w:rPr>
          <w:rFonts w:asciiTheme="majorHAnsi" w:hAnsiTheme="majorHAnsi"/>
          <w:b/>
          <w:szCs w:val="24"/>
        </w:rPr>
      </w:pPr>
      <w:r w:rsidRPr="006036EC">
        <w:rPr>
          <w:rFonts w:asciiTheme="majorHAnsi" w:hAnsiTheme="majorHAnsi"/>
          <w:b/>
          <w:szCs w:val="24"/>
        </w:rPr>
        <w:t>Контрол по изпълнението на договора ще се осъществява от:</w:t>
      </w:r>
    </w:p>
    <w:tbl>
      <w:tblPr>
        <w:tblStyle w:val="a5"/>
        <w:tblW w:w="0" w:type="auto"/>
        <w:shd w:val="clear" w:color="auto" w:fill="BFBFBF" w:themeFill="background1" w:themeFillShade="BF"/>
        <w:tblLook w:val="04A0" w:firstRow="1" w:lastRow="0" w:firstColumn="1" w:lastColumn="0" w:noHBand="0" w:noVBand="1"/>
      </w:tblPr>
      <w:tblGrid>
        <w:gridCol w:w="9780"/>
      </w:tblGrid>
      <w:tr w:rsidR="00077AEB" w:rsidRPr="006036EC" w:rsidTr="00077AEB">
        <w:tc>
          <w:tcPr>
            <w:tcW w:w="9780" w:type="dxa"/>
            <w:shd w:val="clear" w:color="auto" w:fill="BFBFBF" w:themeFill="background1" w:themeFillShade="BF"/>
          </w:tcPr>
          <w:p w:rsidR="00077AEB" w:rsidRPr="006036EC" w:rsidRDefault="00077AEB" w:rsidP="00077AEB">
            <w:pPr>
              <w:ind w:firstLine="0"/>
              <w:rPr>
                <w:rFonts w:asciiTheme="majorHAnsi" w:hAnsiTheme="majorHAnsi"/>
                <w:szCs w:val="24"/>
              </w:rPr>
            </w:pPr>
            <w:r w:rsidRPr="006036EC">
              <w:rPr>
                <w:rFonts w:asciiTheme="majorHAnsi" w:hAnsiTheme="majorHAnsi"/>
                <w:szCs w:val="24"/>
              </w:rPr>
              <w:t>Дирекция „Устройство на територията и контрол по строителството“</w:t>
            </w:r>
          </w:p>
          <w:p w:rsidR="00077AEB" w:rsidRPr="006036EC" w:rsidRDefault="00077AEB" w:rsidP="00F85625">
            <w:pPr>
              <w:ind w:firstLine="0"/>
              <w:rPr>
                <w:rFonts w:asciiTheme="majorHAnsi" w:hAnsiTheme="majorHAnsi"/>
                <w:szCs w:val="24"/>
              </w:rPr>
            </w:pPr>
          </w:p>
        </w:tc>
      </w:tr>
    </w:tbl>
    <w:p w:rsidR="00077AEB" w:rsidRPr="006036EC" w:rsidRDefault="00077AEB" w:rsidP="00F85625">
      <w:pPr>
        <w:ind w:firstLine="0"/>
        <w:rPr>
          <w:rFonts w:asciiTheme="majorHAnsi" w:hAnsiTheme="majorHAnsi"/>
          <w:b/>
          <w:szCs w:val="24"/>
        </w:rPr>
      </w:pPr>
    </w:p>
    <w:p w:rsidR="00077AEB" w:rsidRPr="006036EC" w:rsidRDefault="00077AEB" w:rsidP="00077AEB">
      <w:pPr>
        <w:ind w:firstLine="0"/>
        <w:jc w:val="left"/>
        <w:rPr>
          <w:rFonts w:asciiTheme="majorHAnsi" w:eastAsia="Times New Roman" w:hAnsiTheme="majorHAnsi" w:cs="Times New Roman"/>
          <w:b/>
          <w:bCs/>
          <w:szCs w:val="24"/>
        </w:rPr>
      </w:pPr>
    </w:p>
    <w:sectPr w:rsidR="00077AEB" w:rsidRPr="006036EC" w:rsidSect="00F85625">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F6C"/>
    <w:multiLevelType w:val="hybridMultilevel"/>
    <w:tmpl w:val="9D845054"/>
    <w:lvl w:ilvl="0" w:tplc="A1363CB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22D3E22"/>
    <w:multiLevelType w:val="hybridMultilevel"/>
    <w:tmpl w:val="90FECEA6"/>
    <w:lvl w:ilvl="0" w:tplc="5BEA923C">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3D7A304B"/>
    <w:multiLevelType w:val="hybridMultilevel"/>
    <w:tmpl w:val="E7A4FF08"/>
    <w:lvl w:ilvl="0" w:tplc="5CAEE74C">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6D760A22"/>
    <w:multiLevelType w:val="hybridMultilevel"/>
    <w:tmpl w:val="BC5A8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CE41BA8"/>
    <w:multiLevelType w:val="hybridMultilevel"/>
    <w:tmpl w:val="7CAA068E"/>
    <w:lvl w:ilvl="0" w:tplc="0402000F">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25"/>
    <w:rsid w:val="00001667"/>
    <w:rsid w:val="00051A81"/>
    <w:rsid w:val="000549C2"/>
    <w:rsid w:val="0005611F"/>
    <w:rsid w:val="00071E2C"/>
    <w:rsid w:val="00077AEB"/>
    <w:rsid w:val="00120344"/>
    <w:rsid w:val="0019634C"/>
    <w:rsid w:val="001A7BFC"/>
    <w:rsid w:val="00256486"/>
    <w:rsid w:val="002D5440"/>
    <w:rsid w:val="002E6509"/>
    <w:rsid w:val="002F7EAF"/>
    <w:rsid w:val="00330D47"/>
    <w:rsid w:val="00344CE4"/>
    <w:rsid w:val="00356676"/>
    <w:rsid w:val="0039736D"/>
    <w:rsid w:val="003A6A31"/>
    <w:rsid w:val="003E540C"/>
    <w:rsid w:val="003F0A62"/>
    <w:rsid w:val="004006FF"/>
    <w:rsid w:val="0041179C"/>
    <w:rsid w:val="004212D0"/>
    <w:rsid w:val="0044631D"/>
    <w:rsid w:val="00452630"/>
    <w:rsid w:val="004B1F42"/>
    <w:rsid w:val="004E0539"/>
    <w:rsid w:val="004E1E34"/>
    <w:rsid w:val="004F472F"/>
    <w:rsid w:val="00507327"/>
    <w:rsid w:val="00524044"/>
    <w:rsid w:val="0053059E"/>
    <w:rsid w:val="00545A6F"/>
    <w:rsid w:val="005B0C31"/>
    <w:rsid w:val="005C6802"/>
    <w:rsid w:val="005F53D2"/>
    <w:rsid w:val="006036EC"/>
    <w:rsid w:val="006232EE"/>
    <w:rsid w:val="006266AF"/>
    <w:rsid w:val="0066256F"/>
    <w:rsid w:val="006E4983"/>
    <w:rsid w:val="006E4D52"/>
    <w:rsid w:val="006F1513"/>
    <w:rsid w:val="007B2B08"/>
    <w:rsid w:val="007B4B9B"/>
    <w:rsid w:val="00824141"/>
    <w:rsid w:val="00825B4C"/>
    <w:rsid w:val="008813AE"/>
    <w:rsid w:val="008E4F0C"/>
    <w:rsid w:val="00907374"/>
    <w:rsid w:val="00942DCB"/>
    <w:rsid w:val="00957FE9"/>
    <w:rsid w:val="0098754E"/>
    <w:rsid w:val="009B221D"/>
    <w:rsid w:val="009B68DA"/>
    <w:rsid w:val="009D48E8"/>
    <w:rsid w:val="009E046E"/>
    <w:rsid w:val="009E6282"/>
    <w:rsid w:val="00A34707"/>
    <w:rsid w:val="00A459C7"/>
    <w:rsid w:val="00A63CC5"/>
    <w:rsid w:val="00A94F42"/>
    <w:rsid w:val="00AC3A54"/>
    <w:rsid w:val="00AE7726"/>
    <w:rsid w:val="00B22249"/>
    <w:rsid w:val="00B65382"/>
    <w:rsid w:val="00B74B3C"/>
    <w:rsid w:val="00BA1C56"/>
    <w:rsid w:val="00BA5977"/>
    <w:rsid w:val="00BB3E5D"/>
    <w:rsid w:val="00BB555C"/>
    <w:rsid w:val="00BB7D18"/>
    <w:rsid w:val="00BD7F74"/>
    <w:rsid w:val="00CA6AE4"/>
    <w:rsid w:val="00D10DE0"/>
    <w:rsid w:val="00D16CDE"/>
    <w:rsid w:val="00D70A2E"/>
    <w:rsid w:val="00D95566"/>
    <w:rsid w:val="00E6324D"/>
    <w:rsid w:val="00E8570D"/>
    <w:rsid w:val="00E962E8"/>
    <w:rsid w:val="00ED02D8"/>
    <w:rsid w:val="00F07149"/>
    <w:rsid w:val="00F85625"/>
    <w:rsid w:val="00FF67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line="30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BFC"/>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5625"/>
    <w:rPr>
      <w:color w:val="0000FF"/>
      <w:u w:val="single"/>
    </w:rPr>
  </w:style>
  <w:style w:type="character" w:styleId="a4">
    <w:name w:val="FollowedHyperlink"/>
    <w:basedOn w:val="a0"/>
    <w:uiPriority w:val="99"/>
    <w:semiHidden/>
    <w:unhideWhenUsed/>
    <w:rsid w:val="00F85625"/>
    <w:rPr>
      <w:color w:val="800080"/>
      <w:u w:val="single"/>
    </w:rPr>
  </w:style>
  <w:style w:type="paragraph" w:customStyle="1" w:styleId="font5">
    <w:name w:val="font5"/>
    <w:basedOn w:val="a"/>
    <w:rsid w:val="00F85625"/>
    <w:pPr>
      <w:spacing w:before="100" w:beforeAutospacing="1" w:after="100" w:afterAutospacing="1"/>
      <w:ind w:firstLine="0"/>
      <w:jc w:val="left"/>
    </w:pPr>
    <w:rPr>
      <w:rFonts w:eastAsia="Times New Roman" w:cs="Times New Roman"/>
      <w:sz w:val="20"/>
      <w:szCs w:val="20"/>
      <w:lang w:eastAsia="bg-BG"/>
    </w:rPr>
  </w:style>
  <w:style w:type="paragraph" w:customStyle="1" w:styleId="font6">
    <w:name w:val="font6"/>
    <w:basedOn w:val="a"/>
    <w:rsid w:val="00F85625"/>
    <w:pPr>
      <w:spacing w:before="100" w:beforeAutospacing="1" w:after="100" w:afterAutospacing="1"/>
      <w:ind w:firstLine="0"/>
      <w:jc w:val="left"/>
    </w:pPr>
    <w:rPr>
      <w:rFonts w:eastAsia="Times New Roman" w:cs="Times New Roman"/>
      <w:b/>
      <w:bCs/>
      <w:sz w:val="20"/>
      <w:szCs w:val="20"/>
      <w:lang w:eastAsia="bg-BG"/>
    </w:rPr>
  </w:style>
  <w:style w:type="paragraph" w:customStyle="1" w:styleId="font7">
    <w:name w:val="font7"/>
    <w:basedOn w:val="a"/>
    <w:rsid w:val="00F85625"/>
    <w:pPr>
      <w:spacing w:before="100" w:beforeAutospacing="1" w:after="100" w:afterAutospacing="1"/>
      <w:ind w:firstLine="0"/>
      <w:jc w:val="left"/>
    </w:pPr>
    <w:rPr>
      <w:rFonts w:eastAsia="Times New Roman" w:cs="Times New Roman"/>
      <w:b/>
      <w:bCs/>
      <w:sz w:val="26"/>
      <w:szCs w:val="26"/>
      <w:lang w:eastAsia="bg-BG"/>
    </w:rPr>
  </w:style>
  <w:style w:type="paragraph" w:customStyle="1" w:styleId="font8">
    <w:name w:val="font8"/>
    <w:basedOn w:val="a"/>
    <w:rsid w:val="00F85625"/>
    <w:pPr>
      <w:spacing w:before="100" w:beforeAutospacing="1" w:after="100" w:afterAutospacing="1"/>
      <w:ind w:firstLine="0"/>
      <w:jc w:val="left"/>
    </w:pPr>
    <w:rPr>
      <w:rFonts w:eastAsia="Times New Roman" w:cs="Times New Roman"/>
      <w:sz w:val="20"/>
      <w:szCs w:val="20"/>
      <w:u w:val="single"/>
      <w:lang w:eastAsia="bg-BG"/>
    </w:rPr>
  </w:style>
  <w:style w:type="paragraph" w:customStyle="1" w:styleId="xl65">
    <w:name w:val="xl65"/>
    <w:basedOn w:val="a"/>
    <w:rsid w:val="00F85625"/>
    <w:pPr>
      <w:spacing w:before="100" w:beforeAutospacing="1" w:after="100" w:afterAutospacing="1"/>
      <w:ind w:firstLine="0"/>
      <w:jc w:val="left"/>
    </w:pPr>
    <w:rPr>
      <w:rFonts w:eastAsia="Times New Roman" w:cs="Times New Roman"/>
      <w:szCs w:val="24"/>
      <w:lang w:eastAsia="bg-BG"/>
    </w:rPr>
  </w:style>
  <w:style w:type="paragraph" w:customStyle="1" w:styleId="xl66">
    <w:name w:val="xl66"/>
    <w:basedOn w:val="a"/>
    <w:rsid w:val="00F85625"/>
    <w:pPr>
      <w:spacing w:before="100" w:beforeAutospacing="1" w:after="100" w:afterAutospacing="1"/>
      <w:ind w:firstLine="0"/>
      <w:jc w:val="left"/>
    </w:pPr>
    <w:rPr>
      <w:rFonts w:eastAsia="Times New Roman" w:cs="Times New Roman"/>
      <w:b/>
      <w:bCs/>
      <w:szCs w:val="24"/>
      <w:lang w:eastAsia="bg-BG"/>
    </w:rPr>
  </w:style>
  <w:style w:type="paragraph" w:customStyle="1" w:styleId="xl67">
    <w:name w:val="xl67"/>
    <w:basedOn w:val="a"/>
    <w:rsid w:val="00F85625"/>
    <w:pPr>
      <w:spacing w:before="100" w:beforeAutospacing="1" w:after="100" w:afterAutospacing="1"/>
      <w:ind w:firstLine="0"/>
      <w:jc w:val="left"/>
      <w:textAlignment w:val="center"/>
    </w:pPr>
    <w:rPr>
      <w:rFonts w:eastAsia="Times New Roman" w:cs="Times New Roman"/>
      <w:szCs w:val="24"/>
      <w:lang w:eastAsia="bg-BG"/>
    </w:rPr>
  </w:style>
  <w:style w:type="paragraph" w:customStyle="1" w:styleId="xl68">
    <w:name w:val="xl68"/>
    <w:basedOn w:val="a"/>
    <w:rsid w:val="00F85625"/>
    <w:pPr>
      <w:spacing w:before="100" w:beforeAutospacing="1" w:after="100" w:afterAutospacing="1"/>
      <w:ind w:firstLine="0"/>
      <w:jc w:val="left"/>
      <w:textAlignment w:val="top"/>
    </w:pPr>
    <w:rPr>
      <w:rFonts w:eastAsia="Times New Roman" w:cs="Times New Roman"/>
      <w:szCs w:val="24"/>
      <w:lang w:eastAsia="bg-BG"/>
    </w:rPr>
  </w:style>
  <w:style w:type="paragraph" w:customStyle="1" w:styleId="xl69">
    <w:name w:val="xl69"/>
    <w:basedOn w:val="a"/>
    <w:rsid w:val="00F85625"/>
    <w:pPr>
      <w:spacing w:before="100" w:beforeAutospacing="1" w:after="100" w:afterAutospacing="1"/>
      <w:ind w:firstLine="0"/>
      <w:jc w:val="left"/>
    </w:pPr>
    <w:rPr>
      <w:rFonts w:eastAsia="Times New Roman" w:cs="Times New Roman"/>
      <w:szCs w:val="24"/>
      <w:lang w:eastAsia="bg-BG"/>
    </w:rPr>
  </w:style>
  <w:style w:type="paragraph" w:customStyle="1" w:styleId="xl70">
    <w:name w:val="xl70"/>
    <w:basedOn w:val="a"/>
    <w:rsid w:val="00F85625"/>
    <w:pPr>
      <w:spacing w:before="100" w:beforeAutospacing="1" w:after="100" w:afterAutospacing="1"/>
      <w:ind w:firstLine="0"/>
      <w:jc w:val="left"/>
    </w:pPr>
    <w:rPr>
      <w:rFonts w:eastAsia="Times New Roman" w:cs="Times New Roman"/>
      <w:szCs w:val="24"/>
      <w:lang w:eastAsia="bg-BG"/>
    </w:rPr>
  </w:style>
  <w:style w:type="paragraph" w:customStyle="1" w:styleId="xl71">
    <w:name w:val="xl71"/>
    <w:basedOn w:val="a"/>
    <w:rsid w:val="00F85625"/>
    <w:pPr>
      <w:spacing w:before="100" w:beforeAutospacing="1" w:after="100" w:afterAutospacing="1"/>
      <w:ind w:firstLine="0"/>
      <w:jc w:val="left"/>
    </w:pPr>
    <w:rPr>
      <w:rFonts w:eastAsia="Times New Roman" w:cs="Times New Roman"/>
      <w:b/>
      <w:bCs/>
      <w:szCs w:val="24"/>
      <w:lang w:eastAsia="bg-BG"/>
    </w:rPr>
  </w:style>
  <w:style w:type="paragraph" w:customStyle="1" w:styleId="xl72">
    <w:name w:val="xl72"/>
    <w:basedOn w:val="a"/>
    <w:rsid w:val="00F85625"/>
    <w:pPr>
      <w:spacing w:before="100" w:beforeAutospacing="1" w:after="100" w:afterAutospacing="1"/>
      <w:ind w:firstLine="0"/>
      <w:jc w:val="left"/>
    </w:pPr>
    <w:rPr>
      <w:rFonts w:eastAsia="Times New Roman" w:cs="Times New Roman"/>
      <w:i/>
      <w:iCs/>
      <w:szCs w:val="24"/>
      <w:lang w:eastAsia="bg-BG"/>
    </w:rPr>
  </w:style>
  <w:style w:type="paragraph" w:customStyle="1" w:styleId="xl73">
    <w:name w:val="xl73"/>
    <w:basedOn w:val="a"/>
    <w:rsid w:val="00F85625"/>
    <w:pPr>
      <w:pBdr>
        <w:top w:val="single" w:sz="4" w:space="0" w:color="auto"/>
        <w:left w:val="single" w:sz="4" w:space="0" w:color="auto"/>
      </w:pBdr>
      <w:shd w:val="clear" w:color="000000" w:fill="C0C0C0"/>
      <w:spacing w:before="100" w:beforeAutospacing="1" w:after="100" w:afterAutospacing="1"/>
      <w:ind w:firstLine="0"/>
      <w:jc w:val="left"/>
    </w:pPr>
    <w:rPr>
      <w:rFonts w:eastAsia="Times New Roman" w:cs="Times New Roman"/>
      <w:szCs w:val="24"/>
      <w:lang w:eastAsia="bg-BG"/>
    </w:rPr>
  </w:style>
  <w:style w:type="paragraph" w:customStyle="1" w:styleId="xl74">
    <w:name w:val="xl74"/>
    <w:basedOn w:val="a"/>
    <w:rsid w:val="00F85625"/>
    <w:pPr>
      <w:pBdr>
        <w:top w:val="single" w:sz="4" w:space="0" w:color="auto"/>
      </w:pBdr>
      <w:shd w:val="clear" w:color="000000" w:fill="C0C0C0"/>
      <w:spacing w:before="100" w:beforeAutospacing="1" w:after="100" w:afterAutospacing="1"/>
      <w:ind w:firstLine="0"/>
      <w:jc w:val="left"/>
    </w:pPr>
    <w:rPr>
      <w:rFonts w:eastAsia="Times New Roman" w:cs="Times New Roman"/>
      <w:szCs w:val="24"/>
      <w:lang w:eastAsia="bg-BG"/>
    </w:rPr>
  </w:style>
  <w:style w:type="paragraph" w:customStyle="1" w:styleId="xl75">
    <w:name w:val="xl75"/>
    <w:basedOn w:val="a"/>
    <w:rsid w:val="00F85625"/>
    <w:pPr>
      <w:pBdr>
        <w:top w:val="single" w:sz="4" w:space="0" w:color="auto"/>
        <w:right w:val="single" w:sz="4" w:space="0" w:color="auto"/>
      </w:pBdr>
      <w:shd w:val="clear" w:color="000000" w:fill="C0C0C0"/>
      <w:spacing w:before="100" w:beforeAutospacing="1" w:after="100" w:afterAutospacing="1"/>
      <w:ind w:firstLine="0"/>
      <w:jc w:val="left"/>
    </w:pPr>
    <w:rPr>
      <w:rFonts w:eastAsia="Times New Roman" w:cs="Times New Roman"/>
      <w:szCs w:val="24"/>
      <w:lang w:eastAsia="bg-BG"/>
    </w:rPr>
  </w:style>
  <w:style w:type="paragraph" w:customStyle="1" w:styleId="xl76">
    <w:name w:val="xl76"/>
    <w:basedOn w:val="a"/>
    <w:rsid w:val="00F85625"/>
    <w:pPr>
      <w:pBdr>
        <w:left w:val="single" w:sz="4" w:space="0" w:color="auto"/>
        <w:bottom w:val="single" w:sz="4" w:space="0" w:color="auto"/>
      </w:pBdr>
      <w:shd w:val="clear" w:color="000000" w:fill="C0C0C0"/>
      <w:spacing w:before="100" w:beforeAutospacing="1" w:after="100" w:afterAutospacing="1"/>
      <w:ind w:firstLine="0"/>
      <w:jc w:val="left"/>
    </w:pPr>
    <w:rPr>
      <w:rFonts w:eastAsia="Times New Roman" w:cs="Times New Roman"/>
      <w:szCs w:val="24"/>
      <w:lang w:eastAsia="bg-BG"/>
    </w:rPr>
  </w:style>
  <w:style w:type="paragraph" w:customStyle="1" w:styleId="xl77">
    <w:name w:val="xl77"/>
    <w:basedOn w:val="a"/>
    <w:rsid w:val="00F85625"/>
    <w:pPr>
      <w:pBdr>
        <w:bottom w:val="single" w:sz="4" w:space="0" w:color="auto"/>
      </w:pBdr>
      <w:shd w:val="clear" w:color="000000" w:fill="C0C0C0"/>
      <w:spacing w:before="100" w:beforeAutospacing="1" w:after="100" w:afterAutospacing="1"/>
      <w:ind w:firstLine="0"/>
      <w:jc w:val="left"/>
    </w:pPr>
    <w:rPr>
      <w:rFonts w:eastAsia="Times New Roman" w:cs="Times New Roman"/>
      <w:szCs w:val="24"/>
      <w:lang w:eastAsia="bg-BG"/>
    </w:rPr>
  </w:style>
  <w:style w:type="paragraph" w:customStyle="1" w:styleId="xl78">
    <w:name w:val="xl78"/>
    <w:basedOn w:val="a"/>
    <w:rsid w:val="00F85625"/>
    <w:pPr>
      <w:pBdr>
        <w:bottom w:val="single" w:sz="4" w:space="0" w:color="auto"/>
        <w:right w:val="single" w:sz="4" w:space="0" w:color="auto"/>
      </w:pBdr>
      <w:shd w:val="clear" w:color="000000" w:fill="C0C0C0"/>
      <w:spacing w:before="100" w:beforeAutospacing="1" w:after="100" w:afterAutospacing="1"/>
      <w:ind w:firstLine="0"/>
      <w:jc w:val="left"/>
    </w:pPr>
    <w:rPr>
      <w:rFonts w:eastAsia="Times New Roman" w:cs="Times New Roman"/>
      <w:szCs w:val="24"/>
      <w:lang w:eastAsia="bg-BG"/>
    </w:rPr>
  </w:style>
  <w:style w:type="paragraph" w:customStyle="1" w:styleId="xl79">
    <w:name w:val="xl79"/>
    <w:basedOn w:val="a"/>
    <w:rsid w:val="00F85625"/>
    <w:pPr>
      <w:shd w:val="clear" w:color="000000" w:fill="FFFFFF"/>
      <w:spacing w:before="100" w:beforeAutospacing="1" w:after="100" w:afterAutospacing="1"/>
      <w:ind w:firstLine="0"/>
      <w:jc w:val="right"/>
      <w:textAlignment w:val="top"/>
    </w:pPr>
    <w:rPr>
      <w:rFonts w:eastAsia="Times New Roman" w:cs="Times New Roman"/>
      <w:szCs w:val="24"/>
      <w:lang w:eastAsia="bg-BG"/>
    </w:rPr>
  </w:style>
  <w:style w:type="paragraph" w:customStyle="1" w:styleId="xl80">
    <w:name w:val="xl80"/>
    <w:basedOn w:val="a"/>
    <w:rsid w:val="00F85625"/>
    <w:pPr>
      <w:shd w:val="clear" w:color="000000" w:fill="FFFFFF"/>
      <w:spacing w:before="100" w:beforeAutospacing="1" w:after="100" w:afterAutospacing="1"/>
      <w:ind w:firstLine="0"/>
      <w:jc w:val="right"/>
      <w:textAlignment w:val="top"/>
    </w:pPr>
    <w:rPr>
      <w:rFonts w:eastAsia="Times New Roman" w:cs="Times New Roman"/>
      <w:color w:val="C0C0C0"/>
      <w:szCs w:val="24"/>
      <w:lang w:eastAsia="bg-BG"/>
    </w:rPr>
  </w:style>
  <w:style w:type="paragraph" w:customStyle="1" w:styleId="xl81">
    <w:name w:val="xl81"/>
    <w:basedOn w:val="a"/>
    <w:rsid w:val="00F85625"/>
    <w:pPr>
      <w:spacing w:before="100" w:beforeAutospacing="1" w:after="100" w:afterAutospacing="1"/>
      <w:ind w:firstLine="0"/>
      <w:jc w:val="left"/>
      <w:textAlignment w:val="top"/>
    </w:pPr>
    <w:rPr>
      <w:rFonts w:eastAsia="Times New Roman" w:cs="Times New Roman"/>
      <w:szCs w:val="24"/>
      <w:lang w:eastAsia="bg-BG"/>
    </w:rPr>
  </w:style>
  <w:style w:type="paragraph" w:customStyle="1" w:styleId="xl82">
    <w:name w:val="xl82"/>
    <w:basedOn w:val="a"/>
    <w:rsid w:val="00F85625"/>
    <w:pPr>
      <w:spacing w:before="100" w:beforeAutospacing="1" w:after="100" w:afterAutospacing="1"/>
      <w:ind w:firstLine="0"/>
      <w:jc w:val="left"/>
    </w:pPr>
    <w:rPr>
      <w:rFonts w:ascii="Arial" w:eastAsia="Times New Roman" w:hAnsi="Arial" w:cs="Arial"/>
      <w:szCs w:val="24"/>
      <w:lang w:eastAsia="bg-BG"/>
    </w:rPr>
  </w:style>
  <w:style w:type="paragraph" w:customStyle="1" w:styleId="xl83">
    <w:name w:val="xl83"/>
    <w:basedOn w:val="a"/>
    <w:rsid w:val="00F85625"/>
    <w:pPr>
      <w:spacing w:before="100" w:beforeAutospacing="1" w:after="100" w:afterAutospacing="1"/>
      <w:ind w:firstLine="0"/>
      <w:jc w:val="center"/>
    </w:pPr>
    <w:rPr>
      <w:rFonts w:eastAsia="Times New Roman" w:cs="Times New Roman"/>
      <w:szCs w:val="24"/>
      <w:lang w:eastAsia="bg-BG"/>
    </w:rPr>
  </w:style>
  <w:style w:type="paragraph" w:customStyle="1" w:styleId="xl84">
    <w:name w:val="xl84"/>
    <w:basedOn w:val="a"/>
    <w:rsid w:val="00F85625"/>
    <w:pP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85">
    <w:name w:val="xl85"/>
    <w:basedOn w:val="a"/>
    <w:rsid w:val="00F85625"/>
    <w:pP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86">
    <w:name w:val="xl86"/>
    <w:basedOn w:val="a"/>
    <w:rsid w:val="00F85625"/>
    <w:pPr>
      <w:pBdr>
        <w:top w:val="single" w:sz="4" w:space="0" w:color="auto"/>
        <w:left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87">
    <w:name w:val="xl87"/>
    <w:basedOn w:val="a"/>
    <w:rsid w:val="00F85625"/>
    <w:pPr>
      <w:pBdr>
        <w:top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88">
    <w:name w:val="xl88"/>
    <w:basedOn w:val="a"/>
    <w:rsid w:val="00F85625"/>
    <w:pPr>
      <w:pBdr>
        <w:top w:val="single" w:sz="4" w:space="0" w:color="auto"/>
        <w:right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89">
    <w:name w:val="xl89"/>
    <w:basedOn w:val="a"/>
    <w:rsid w:val="00F85625"/>
    <w:pPr>
      <w:pBdr>
        <w:top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90">
    <w:name w:val="xl90"/>
    <w:basedOn w:val="a"/>
    <w:rsid w:val="00F85625"/>
    <w:pPr>
      <w:pBdr>
        <w:top w:val="single" w:sz="4" w:space="0" w:color="auto"/>
        <w:right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91">
    <w:name w:val="xl91"/>
    <w:basedOn w:val="a"/>
    <w:rsid w:val="00F85625"/>
    <w:pPr>
      <w:pBdr>
        <w:top w:val="single" w:sz="4" w:space="0" w:color="auto"/>
        <w:left w:val="single" w:sz="4" w:space="0" w:color="auto"/>
        <w:bottom w:val="single" w:sz="4" w:space="0" w:color="auto"/>
      </w:pBdr>
      <w:shd w:val="clear" w:color="000000" w:fill="C0C0C0"/>
      <w:spacing w:before="100" w:beforeAutospacing="1" w:after="100" w:afterAutospacing="1"/>
      <w:ind w:firstLine="0"/>
      <w:jc w:val="right"/>
      <w:textAlignment w:val="top"/>
    </w:pPr>
    <w:rPr>
      <w:rFonts w:eastAsia="Times New Roman" w:cs="Times New Roman"/>
      <w:b/>
      <w:bCs/>
      <w:szCs w:val="24"/>
      <w:lang w:eastAsia="bg-BG"/>
    </w:rPr>
  </w:style>
  <w:style w:type="paragraph" w:customStyle="1" w:styleId="xl92">
    <w:name w:val="xl92"/>
    <w:basedOn w:val="a"/>
    <w:rsid w:val="00F85625"/>
    <w:pPr>
      <w:pBdr>
        <w:top w:val="single" w:sz="4" w:space="0" w:color="auto"/>
        <w:bottom w:val="single" w:sz="4" w:space="0" w:color="auto"/>
      </w:pBdr>
      <w:shd w:val="clear" w:color="000000" w:fill="C0C0C0"/>
      <w:spacing w:before="100" w:beforeAutospacing="1" w:after="100" w:afterAutospacing="1"/>
      <w:ind w:firstLine="0"/>
      <w:jc w:val="right"/>
      <w:textAlignment w:val="top"/>
    </w:pPr>
    <w:rPr>
      <w:rFonts w:eastAsia="Times New Roman" w:cs="Times New Roman"/>
      <w:szCs w:val="24"/>
      <w:lang w:eastAsia="bg-BG"/>
    </w:rPr>
  </w:style>
  <w:style w:type="paragraph" w:customStyle="1" w:styleId="xl93">
    <w:name w:val="xl93"/>
    <w:basedOn w:val="a"/>
    <w:rsid w:val="00F85625"/>
    <w:pPr>
      <w:pBdr>
        <w:top w:val="single" w:sz="4" w:space="0" w:color="auto"/>
        <w:bottom w:val="single" w:sz="4" w:space="0" w:color="auto"/>
        <w:right w:val="single" w:sz="4" w:space="0" w:color="auto"/>
      </w:pBdr>
      <w:shd w:val="clear" w:color="000000" w:fill="C0C0C0"/>
      <w:spacing w:before="100" w:beforeAutospacing="1" w:after="100" w:afterAutospacing="1"/>
      <w:ind w:firstLine="0"/>
      <w:jc w:val="right"/>
      <w:textAlignment w:val="top"/>
    </w:pPr>
    <w:rPr>
      <w:rFonts w:eastAsia="Times New Roman" w:cs="Times New Roman"/>
      <w:szCs w:val="24"/>
      <w:lang w:eastAsia="bg-BG"/>
    </w:rPr>
  </w:style>
  <w:style w:type="paragraph" w:customStyle="1" w:styleId="xl94">
    <w:name w:val="xl94"/>
    <w:basedOn w:val="a"/>
    <w:rsid w:val="00F85625"/>
    <w:pPr>
      <w:spacing w:before="100" w:beforeAutospacing="1" w:after="100" w:afterAutospacing="1"/>
      <w:ind w:firstLine="0"/>
      <w:jc w:val="left"/>
      <w:textAlignment w:val="center"/>
    </w:pPr>
    <w:rPr>
      <w:rFonts w:eastAsia="Times New Roman" w:cs="Times New Roman"/>
      <w:szCs w:val="24"/>
      <w:lang w:eastAsia="bg-BG"/>
    </w:rPr>
  </w:style>
  <w:style w:type="paragraph" w:customStyle="1" w:styleId="xl95">
    <w:name w:val="xl95"/>
    <w:basedOn w:val="a"/>
    <w:rsid w:val="00F85625"/>
    <w:pPr>
      <w:shd w:val="clear" w:color="000000" w:fill="FFFFFF"/>
      <w:spacing w:before="100" w:beforeAutospacing="1" w:after="100" w:afterAutospacing="1"/>
      <w:ind w:firstLine="0"/>
      <w:jc w:val="left"/>
      <w:textAlignment w:val="top"/>
    </w:pPr>
    <w:rPr>
      <w:rFonts w:eastAsia="Times New Roman" w:cs="Times New Roman"/>
      <w:szCs w:val="24"/>
      <w:lang w:eastAsia="bg-BG"/>
    </w:rPr>
  </w:style>
  <w:style w:type="paragraph" w:customStyle="1" w:styleId="xl96">
    <w:name w:val="xl96"/>
    <w:basedOn w:val="a"/>
    <w:rsid w:val="00F85625"/>
    <w:pPr>
      <w:shd w:val="clear" w:color="000000" w:fill="BFBFBF"/>
      <w:spacing w:before="100" w:beforeAutospacing="1" w:after="100" w:afterAutospacing="1"/>
      <w:ind w:firstLine="0"/>
      <w:jc w:val="left"/>
      <w:textAlignment w:val="top"/>
    </w:pPr>
    <w:rPr>
      <w:rFonts w:eastAsia="Times New Roman" w:cs="Times New Roman"/>
      <w:szCs w:val="24"/>
      <w:lang w:eastAsia="bg-BG"/>
    </w:rPr>
  </w:style>
  <w:style w:type="paragraph" w:customStyle="1" w:styleId="xl97">
    <w:name w:val="xl97"/>
    <w:basedOn w:val="a"/>
    <w:rsid w:val="00F85625"/>
    <w:pPr>
      <w:pBdr>
        <w:top w:val="single" w:sz="4" w:space="0" w:color="auto"/>
        <w:left w:val="single" w:sz="4" w:space="0" w:color="auto"/>
        <w:bottom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98">
    <w:name w:val="xl98"/>
    <w:basedOn w:val="a"/>
    <w:rsid w:val="00F85625"/>
    <w:pPr>
      <w:pBdr>
        <w:top w:val="single" w:sz="4" w:space="0" w:color="auto"/>
        <w:bottom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99">
    <w:name w:val="xl99"/>
    <w:basedOn w:val="a"/>
    <w:rsid w:val="00F85625"/>
    <w:pPr>
      <w:pBdr>
        <w:top w:val="single" w:sz="4" w:space="0" w:color="auto"/>
        <w:bottom w:val="single" w:sz="4" w:space="0" w:color="auto"/>
        <w:right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100">
    <w:name w:val="xl100"/>
    <w:basedOn w:val="a"/>
    <w:rsid w:val="00F85625"/>
    <w:pPr>
      <w:pBdr>
        <w:top w:val="single" w:sz="4" w:space="0" w:color="auto"/>
        <w:left w:val="single" w:sz="4" w:space="0" w:color="auto"/>
        <w:bottom w:val="single" w:sz="4" w:space="0" w:color="auto"/>
      </w:pBdr>
      <w:shd w:val="clear" w:color="000000" w:fill="C0C0C0"/>
      <w:spacing w:before="100" w:beforeAutospacing="1" w:after="100" w:afterAutospacing="1"/>
      <w:ind w:firstLine="0"/>
      <w:jc w:val="right"/>
      <w:textAlignment w:val="top"/>
    </w:pPr>
    <w:rPr>
      <w:rFonts w:eastAsia="Times New Roman" w:cs="Times New Roman"/>
      <w:szCs w:val="24"/>
      <w:lang w:eastAsia="bg-BG"/>
    </w:rPr>
  </w:style>
  <w:style w:type="paragraph" w:customStyle="1" w:styleId="xl101">
    <w:name w:val="xl101"/>
    <w:basedOn w:val="a"/>
    <w:rsid w:val="00F85625"/>
    <w:pPr>
      <w:pBdr>
        <w:top w:val="single" w:sz="4" w:space="0" w:color="auto"/>
        <w:bottom w:val="single" w:sz="4" w:space="0" w:color="auto"/>
      </w:pBdr>
      <w:shd w:val="clear" w:color="000000" w:fill="C0C0C0"/>
      <w:spacing w:before="100" w:beforeAutospacing="1" w:after="100" w:afterAutospacing="1"/>
      <w:ind w:firstLine="0"/>
      <w:jc w:val="right"/>
      <w:textAlignment w:val="top"/>
    </w:pPr>
    <w:rPr>
      <w:rFonts w:eastAsia="Times New Roman" w:cs="Times New Roman"/>
      <w:color w:val="C0C0C0"/>
      <w:szCs w:val="24"/>
      <w:lang w:eastAsia="bg-BG"/>
    </w:rPr>
  </w:style>
  <w:style w:type="paragraph" w:customStyle="1" w:styleId="xl102">
    <w:name w:val="xl102"/>
    <w:basedOn w:val="a"/>
    <w:rsid w:val="00F85625"/>
    <w:pPr>
      <w:pBdr>
        <w:top w:val="single" w:sz="4" w:space="0" w:color="auto"/>
        <w:bottom w:val="single" w:sz="4" w:space="0" w:color="auto"/>
        <w:right w:val="single" w:sz="4" w:space="0" w:color="auto"/>
      </w:pBdr>
      <w:shd w:val="clear" w:color="000000" w:fill="C0C0C0"/>
      <w:spacing w:before="100" w:beforeAutospacing="1" w:after="100" w:afterAutospacing="1"/>
      <w:ind w:firstLine="0"/>
      <w:jc w:val="right"/>
      <w:textAlignment w:val="top"/>
    </w:pPr>
    <w:rPr>
      <w:rFonts w:eastAsia="Times New Roman" w:cs="Times New Roman"/>
      <w:color w:val="C0C0C0"/>
      <w:szCs w:val="24"/>
      <w:lang w:eastAsia="bg-BG"/>
    </w:rPr>
  </w:style>
  <w:style w:type="paragraph" w:customStyle="1" w:styleId="xl103">
    <w:name w:val="xl103"/>
    <w:basedOn w:val="a"/>
    <w:rsid w:val="00F85625"/>
    <w:pPr>
      <w:pBdr>
        <w:top w:val="single" w:sz="4" w:space="0" w:color="auto"/>
        <w:bottom w:val="single" w:sz="4" w:space="0" w:color="auto"/>
      </w:pBdr>
      <w:shd w:val="clear" w:color="000000" w:fill="C0C0C0"/>
      <w:spacing w:before="100" w:beforeAutospacing="1" w:after="100" w:afterAutospacing="1"/>
      <w:ind w:firstLine="0"/>
      <w:jc w:val="right"/>
      <w:textAlignment w:val="top"/>
    </w:pPr>
    <w:rPr>
      <w:rFonts w:eastAsia="Times New Roman" w:cs="Times New Roman"/>
      <w:b/>
      <w:bCs/>
      <w:color w:val="C0C0C0"/>
      <w:szCs w:val="24"/>
      <w:lang w:eastAsia="bg-BG"/>
    </w:rPr>
  </w:style>
  <w:style w:type="paragraph" w:customStyle="1" w:styleId="xl104">
    <w:name w:val="xl104"/>
    <w:basedOn w:val="a"/>
    <w:rsid w:val="00F85625"/>
    <w:pPr>
      <w:pBdr>
        <w:top w:val="single" w:sz="4" w:space="0" w:color="auto"/>
        <w:bottom w:val="single" w:sz="4" w:space="0" w:color="auto"/>
        <w:right w:val="single" w:sz="4" w:space="0" w:color="auto"/>
      </w:pBdr>
      <w:shd w:val="clear" w:color="000000" w:fill="C0C0C0"/>
      <w:spacing w:before="100" w:beforeAutospacing="1" w:after="100" w:afterAutospacing="1"/>
      <w:ind w:firstLine="0"/>
      <w:jc w:val="right"/>
      <w:textAlignment w:val="top"/>
    </w:pPr>
    <w:rPr>
      <w:rFonts w:eastAsia="Times New Roman" w:cs="Times New Roman"/>
      <w:b/>
      <w:bCs/>
      <w:color w:val="C0C0C0"/>
      <w:szCs w:val="24"/>
      <w:lang w:eastAsia="bg-BG"/>
    </w:rPr>
  </w:style>
  <w:style w:type="paragraph" w:customStyle="1" w:styleId="xl105">
    <w:name w:val="xl105"/>
    <w:basedOn w:val="a"/>
    <w:rsid w:val="00F85625"/>
    <w:pPr>
      <w:pBdr>
        <w:top w:val="single" w:sz="4" w:space="0" w:color="auto"/>
        <w:left w:val="single" w:sz="4" w:space="0" w:color="auto"/>
        <w:bottom w:val="single" w:sz="4" w:space="0" w:color="auto"/>
      </w:pBdr>
      <w:shd w:val="clear" w:color="000000" w:fill="C0C0C0"/>
      <w:spacing w:before="100" w:beforeAutospacing="1" w:after="100" w:afterAutospacing="1"/>
      <w:ind w:firstLine="0"/>
      <w:jc w:val="right"/>
      <w:textAlignment w:val="top"/>
    </w:pPr>
    <w:rPr>
      <w:rFonts w:eastAsia="Times New Roman" w:cs="Times New Roman"/>
      <w:szCs w:val="24"/>
      <w:lang w:eastAsia="bg-BG"/>
    </w:rPr>
  </w:style>
  <w:style w:type="paragraph" w:customStyle="1" w:styleId="xl106">
    <w:name w:val="xl106"/>
    <w:basedOn w:val="a"/>
    <w:rsid w:val="00F85625"/>
    <w:pPr>
      <w:pBdr>
        <w:top w:val="single" w:sz="4" w:space="0" w:color="auto"/>
        <w:bottom w:val="single" w:sz="4" w:space="0" w:color="auto"/>
      </w:pBdr>
      <w:shd w:val="clear" w:color="000000" w:fill="C0C0C0"/>
      <w:spacing w:before="100" w:beforeAutospacing="1" w:after="100" w:afterAutospacing="1"/>
      <w:ind w:firstLine="0"/>
      <w:jc w:val="right"/>
      <w:textAlignment w:val="top"/>
    </w:pPr>
    <w:rPr>
      <w:rFonts w:eastAsia="Times New Roman" w:cs="Times New Roman"/>
      <w:szCs w:val="24"/>
      <w:lang w:eastAsia="bg-BG"/>
    </w:rPr>
  </w:style>
  <w:style w:type="paragraph" w:customStyle="1" w:styleId="xl107">
    <w:name w:val="xl107"/>
    <w:basedOn w:val="a"/>
    <w:rsid w:val="00F85625"/>
    <w:pPr>
      <w:pBdr>
        <w:top w:val="single" w:sz="4" w:space="0" w:color="auto"/>
        <w:bottom w:val="single" w:sz="4" w:space="0" w:color="auto"/>
        <w:right w:val="single" w:sz="4" w:space="0" w:color="auto"/>
      </w:pBdr>
      <w:shd w:val="clear" w:color="000000" w:fill="C0C0C0"/>
      <w:spacing w:before="100" w:beforeAutospacing="1" w:after="100" w:afterAutospacing="1"/>
      <w:ind w:firstLine="0"/>
      <w:jc w:val="right"/>
      <w:textAlignment w:val="top"/>
    </w:pPr>
    <w:rPr>
      <w:rFonts w:eastAsia="Times New Roman" w:cs="Times New Roman"/>
      <w:szCs w:val="24"/>
      <w:lang w:eastAsia="bg-BG"/>
    </w:rPr>
  </w:style>
  <w:style w:type="paragraph" w:customStyle="1" w:styleId="xl108">
    <w:name w:val="xl108"/>
    <w:basedOn w:val="a"/>
    <w:rsid w:val="00F85625"/>
    <w:pPr>
      <w:pBdr>
        <w:top w:val="single" w:sz="4" w:space="0" w:color="auto"/>
        <w:left w:val="single" w:sz="4" w:space="0" w:color="auto"/>
      </w:pBdr>
      <w:shd w:val="clear" w:color="000000" w:fill="C0C0C0"/>
      <w:spacing w:before="100" w:beforeAutospacing="1" w:after="100" w:afterAutospacing="1"/>
      <w:ind w:firstLine="0"/>
      <w:jc w:val="left"/>
      <w:textAlignment w:val="top"/>
    </w:pPr>
    <w:rPr>
      <w:rFonts w:eastAsia="Times New Roman" w:cs="Times New Roman"/>
      <w:b/>
      <w:bCs/>
      <w:szCs w:val="24"/>
      <w:lang w:eastAsia="bg-BG"/>
    </w:rPr>
  </w:style>
  <w:style w:type="paragraph" w:customStyle="1" w:styleId="xl109">
    <w:name w:val="xl109"/>
    <w:basedOn w:val="a"/>
    <w:rsid w:val="00F85625"/>
    <w:pPr>
      <w:pBdr>
        <w:top w:val="single" w:sz="4" w:space="0" w:color="auto"/>
      </w:pBdr>
      <w:shd w:val="clear" w:color="000000" w:fill="C0C0C0"/>
      <w:spacing w:before="100" w:beforeAutospacing="1" w:after="100" w:afterAutospacing="1"/>
      <w:ind w:firstLine="0"/>
      <w:jc w:val="left"/>
      <w:textAlignment w:val="top"/>
    </w:pPr>
    <w:rPr>
      <w:rFonts w:eastAsia="Times New Roman" w:cs="Times New Roman"/>
      <w:b/>
      <w:bCs/>
      <w:szCs w:val="24"/>
      <w:lang w:eastAsia="bg-BG"/>
    </w:rPr>
  </w:style>
  <w:style w:type="paragraph" w:customStyle="1" w:styleId="xl110">
    <w:name w:val="xl110"/>
    <w:basedOn w:val="a"/>
    <w:rsid w:val="00F85625"/>
    <w:pPr>
      <w:pBdr>
        <w:top w:val="single" w:sz="4" w:space="0" w:color="auto"/>
        <w:right w:val="single" w:sz="4" w:space="0" w:color="auto"/>
      </w:pBdr>
      <w:shd w:val="clear" w:color="000000" w:fill="C0C0C0"/>
      <w:spacing w:before="100" w:beforeAutospacing="1" w:after="100" w:afterAutospacing="1"/>
      <w:ind w:firstLine="0"/>
      <w:jc w:val="left"/>
      <w:textAlignment w:val="top"/>
    </w:pPr>
    <w:rPr>
      <w:rFonts w:eastAsia="Times New Roman" w:cs="Times New Roman"/>
      <w:b/>
      <w:bCs/>
      <w:szCs w:val="24"/>
      <w:lang w:eastAsia="bg-BG"/>
    </w:rPr>
  </w:style>
  <w:style w:type="paragraph" w:customStyle="1" w:styleId="xl111">
    <w:name w:val="xl111"/>
    <w:basedOn w:val="a"/>
    <w:rsid w:val="00F85625"/>
    <w:pPr>
      <w:pBdr>
        <w:bottom w:val="single" w:sz="4" w:space="0" w:color="auto"/>
      </w:pBdr>
      <w:spacing w:before="100" w:beforeAutospacing="1" w:after="100" w:afterAutospacing="1"/>
      <w:ind w:firstLine="0"/>
      <w:jc w:val="left"/>
    </w:pPr>
    <w:rPr>
      <w:rFonts w:eastAsia="Times New Roman" w:cs="Times New Roman"/>
      <w:szCs w:val="24"/>
      <w:lang w:eastAsia="bg-BG"/>
    </w:rPr>
  </w:style>
  <w:style w:type="paragraph" w:customStyle="1" w:styleId="xl112">
    <w:name w:val="xl112"/>
    <w:basedOn w:val="a"/>
    <w:rsid w:val="00F85625"/>
    <w:pP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113">
    <w:name w:val="xl113"/>
    <w:basedOn w:val="a"/>
    <w:rsid w:val="00F85625"/>
    <w:pPr>
      <w:pBdr>
        <w:top w:val="single" w:sz="4" w:space="0" w:color="auto"/>
        <w:left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114">
    <w:name w:val="xl114"/>
    <w:basedOn w:val="a"/>
    <w:rsid w:val="00F85625"/>
    <w:pPr>
      <w:shd w:val="clear" w:color="000000" w:fill="BFBFBF"/>
      <w:spacing w:before="100" w:beforeAutospacing="1" w:after="100" w:afterAutospacing="1"/>
      <w:ind w:firstLine="0"/>
      <w:jc w:val="left"/>
    </w:pPr>
    <w:rPr>
      <w:rFonts w:eastAsia="Times New Roman" w:cs="Times New Roman"/>
      <w:szCs w:val="24"/>
      <w:lang w:eastAsia="bg-BG"/>
    </w:rPr>
  </w:style>
  <w:style w:type="paragraph" w:customStyle="1" w:styleId="xl115">
    <w:name w:val="xl115"/>
    <w:basedOn w:val="a"/>
    <w:rsid w:val="00F85625"/>
    <w:pPr>
      <w:spacing w:before="100" w:beforeAutospacing="1" w:after="100" w:afterAutospacing="1"/>
      <w:ind w:firstLine="0"/>
      <w:jc w:val="center"/>
    </w:pPr>
    <w:rPr>
      <w:rFonts w:eastAsia="Times New Roman" w:cs="Times New Roman"/>
      <w:szCs w:val="24"/>
      <w:lang w:eastAsia="bg-BG"/>
    </w:rPr>
  </w:style>
  <w:style w:type="paragraph" w:customStyle="1" w:styleId="xl116">
    <w:name w:val="xl116"/>
    <w:basedOn w:val="a"/>
    <w:rsid w:val="00F85625"/>
    <w:pPr>
      <w:pBdr>
        <w:top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table" w:styleId="a5">
    <w:name w:val="Table Grid"/>
    <w:basedOn w:val="a1"/>
    <w:uiPriority w:val="59"/>
    <w:rsid w:val="00F856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9E6282"/>
    <w:rPr>
      <w:sz w:val="16"/>
      <w:szCs w:val="16"/>
    </w:rPr>
  </w:style>
  <w:style w:type="paragraph" w:styleId="a7">
    <w:name w:val="annotation text"/>
    <w:basedOn w:val="a"/>
    <w:link w:val="a8"/>
    <w:uiPriority w:val="99"/>
    <w:unhideWhenUsed/>
    <w:rsid w:val="009E6282"/>
    <w:rPr>
      <w:sz w:val="20"/>
      <w:szCs w:val="20"/>
    </w:rPr>
  </w:style>
  <w:style w:type="character" w:customStyle="1" w:styleId="a8">
    <w:name w:val="Текст на коментар Знак"/>
    <w:basedOn w:val="a0"/>
    <w:link w:val="a7"/>
    <w:uiPriority w:val="99"/>
    <w:rsid w:val="009E6282"/>
    <w:rPr>
      <w:sz w:val="20"/>
      <w:szCs w:val="20"/>
    </w:rPr>
  </w:style>
  <w:style w:type="paragraph" w:styleId="a9">
    <w:name w:val="annotation subject"/>
    <w:basedOn w:val="a7"/>
    <w:next w:val="a7"/>
    <w:link w:val="aa"/>
    <w:uiPriority w:val="99"/>
    <w:semiHidden/>
    <w:unhideWhenUsed/>
    <w:rsid w:val="009E6282"/>
    <w:rPr>
      <w:b/>
      <w:bCs/>
    </w:rPr>
  </w:style>
  <w:style w:type="character" w:customStyle="1" w:styleId="aa">
    <w:name w:val="Предмет на коментар Знак"/>
    <w:basedOn w:val="a8"/>
    <w:link w:val="a9"/>
    <w:uiPriority w:val="99"/>
    <w:semiHidden/>
    <w:rsid w:val="009E6282"/>
    <w:rPr>
      <w:b/>
      <w:bCs/>
      <w:sz w:val="20"/>
      <w:szCs w:val="20"/>
    </w:rPr>
  </w:style>
  <w:style w:type="paragraph" w:styleId="ab">
    <w:name w:val="Balloon Text"/>
    <w:basedOn w:val="a"/>
    <w:link w:val="ac"/>
    <w:uiPriority w:val="99"/>
    <w:semiHidden/>
    <w:unhideWhenUsed/>
    <w:rsid w:val="009E6282"/>
    <w:rPr>
      <w:rFonts w:ascii="Tahoma" w:hAnsi="Tahoma" w:cs="Tahoma"/>
      <w:sz w:val="16"/>
      <w:szCs w:val="16"/>
    </w:rPr>
  </w:style>
  <w:style w:type="character" w:customStyle="1" w:styleId="ac">
    <w:name w:val="Изнесен текст Знак"/>
    <w:basedOn w:val="a0"/>
    <w:link w:val="ab"/>
    <w:uiPriority w:val="99"/>
    <w:semiHidden/>
    <w:rsid w:val="009E6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line="30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BFC"/>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5625"/>
    <w:rPr>
      <w:color w:val="0000FF"/>
      <w:u w:val="single"/>
    </w:rPr>
  </w:style>
  <w:style w:type="character" w:styleId="a4">
    <w:name w:val="FollowedHyperlink"/>
    <w:basedOn w:val="a0"/>
    <w:uiPriority w:val="99"/>
    <w:semiHidden/>
    <w:unhideWhenUsed/>
    <w:rsid w:val="00F85625"/>
    <w:rPr>
      <w:color w:val="800080"/>
      <w:u w:val="single"/>
    </w:rPr>
  </w:style>
  <w:style w:type="paragraph" w:customStyle="1" w:styleId="font5">
    <w:name w:val="font5"/>
    <w:basedOn w:val="a"/>
    <w:rsid w:val="00F85625"/>
    <w:pPr>
      <w:spacing w:before="100" w:beforeAutospacing="1" w:after="100" w:afterAutospacing="1"/>
      <w:ind w:firstLine="0"/>
      <w:jc w:val="left"/>
    </w:pPr>
    <w:rPr>
      <w:rFonts w:eastAsia="Times New Roman" w:cs="Times New Roman"/>
      <w:sz w:val="20"/>
      <w:szCs w:val="20"/>
      <w:lang w:eastAsia="bg-BG"/>
    </w:rPr>
  </w:style>
  <w:style w:type="paragraph" w:customStyle="1" w:styleId="font6">
    <w:name w:val="font6"/>
    <w:basedOn w:val="a"/>
    <w:rsid w:val="00F85625"/>
    <w:pPr>
      <w:spacing w:before="100" w:beforeAutospacing="1" w:after="100" w:afterAutospacing="1"/>
      <w:ind w:firstLine="0"/>
      <w:jc w:val="left"/>
    </w:pPr>
    <w:rPr>
      <w:rFonts w:eastAsia="Times New Roman" w:cs="Times New Roman"/>
      <w:b/>
      <w:bCs/>
      <w:sz w:val="20"/>
      <w:szCs w:val="20"/>
      <w:lang w:eastAsia="bg-BG"/>
    </w:rPr>
  </w:style>
  <w:style w:type="paragraph" w:customStyle="1" w:styleId="font7">
    <w:name w:val="font7"/>
    <w:basedOn w:val="a"/>
    <w:rsid w:val="00F85625"/>
    <w:pPr>
      <w:spacing w:before="100" w:beforeAutospacing="1" w:after="100" w:afterAutospacing="1"/>
      <w:ind w:firstLine="0"/>
      <w:jc w:val="left"/>
    </w:pPr>
    <w:rPr>
      <w:rFonts w:eastAsia="Times New Roman" w:cs="Times New Roman"/>
      <w:b/>
      <w:bCs/>
      <w:sz w:val="26"/>
      <w:szCs w:val="26"/>
      <w:lang w:eastAsia="bg-BG"/>
    </w:rPr>
  </w:style>
  <w:style w:type="paragraph" w:customStyle="1" w:styleId="font8">
    <w:name w:val="font8"/>
    <w:basedOn w:val="a"/>
    <w:rsid w:val="00F85625"/>
    <w:pPr>
      <w:spacing w:before="100" w:beforeAutospacing="1" w:after="100" w:afterAutospacing="1"/>
      <w:ind w:firstLine="0"/>
      <w:jc w:val="left"/>
    </w:pPr>
    <w:rPr>
      <w:rFonts w:eastAsia="Times New Roman" w:cs="Times New Roman"/>
      <w:sz w:val="20"/>
      <w:szCs w:val="20"/>
      <w:u w:val="single"/>
      <w:lang w:eastAsia="bg-BG"/>
    </w:rPr>
  </w:style>
  <w:style w:type="paragraph" w:customStyle="1" w:styleId="xl65">
    <w:name w:val="xl65"/>
    <w:basedOn w:val="a"/>
    <w:rsid w:val="00F85625"/>
    <w:pPr>
      <w:spacing w:before="100" w:beforeAutospacing="1" w:after="100" w:afterAutospacing="1"/>
      <w:ind w:firstLine="0"/>
      <w:jc w:val="left"/>
    </w:pPr>
    <w:rPr>
      <w:rFonts w:eastAsia="Times New Roman" w:cs="Times New Roman"/>
      <w:szCs w:val="24"/>
      <w:lang w:eastAsia="bg-BG"/>
    </w:rPr>
  </w:style>
  <w:style w:type="paragraph" w:customStyle="1" w:styleId="xl66">
    <w:name w:val="xl66"/>
    <w:basedOn w:val="a"/>
    <w:rsid w:val="00F85625"/>
    <w:pPr>
      <w:spacing w:before="100" w:beforeAutospacing="1" w:after="100" w:afterAutospacing="1"/>
      <w:ind w:firstLine="0"/>
      <w:jc w:val="left"/>
    </w:pPr>
    <w:rPr>
      <w:rFonts w:eastAsia="Times New Roman" w:cs="Times New Roman"/>
      <w:b/>
      <w:bCs/>
      <w:szCs w:val="24"/>
      <w:lang w:eastAsia="bg-BG"/>
    </w:rPr>
  </w:style>
  <w:style w:type="paragraph" w:customStyle="1" w:styleId="xl67">
    <w:name w:val="xl67"/>
    <w:basedOn w:val="a"/>
    <w:rsid w:val="00F85625"/>
    <w:pPr>
      <w:spacing w:before="100" w:beforeAutospacing="1" w:after="100" w:afterAutospacing="1"/>
      <w:ind w:firstLine="0"/>
      <w:jc w:val="left"/>
      <w:textAlignment w:val="center"/>
    </w:pPr>
    <w:rPr>
      <w:rFonts w:eastAsia="Times New Roman" w:cs="Times New Roman"/>
      <w:szCs w:val="24"/>
      <w:lang w:eastAsia="bg-BG"/>
    </w:rPr>
  </w:style>
  <w:style w:type="paragraph" w:customStyle="1" w:styleId="xl68">
    <w:name w:val="xl68"/>
    <w:basedOn w:val="a"/>
    <w:rsid w:val="00F85625"/>
    <w:pPr>
      <w:spacing w:before="100" w:beforeAutospacing="1" w:after="100" w:afterAutospacing="1"/>
      <w:ind w:firstLine="0"/>
      <w:jc w:val="left"/>
      <w:textAlignment w:val="top"/>
    </w:pPr>
    <w:rPr>
      <w:rFonts w:eastAsia="Times New Roman" w:cs="Times New Roman"/>
      <w:szCs w:val="24"/>
      <w:lang w:eastAsia="bg-BG"/>
    </w:rPr>
  </w:style>
  <w:style w:type="paragraph" w:customStyle="1" w:styleId="xl69">
    <w:name w:val="xl69"/>
    <w:basedOn w:val="a"/>
    <w:rsid w:val="00F85625"/>
    <w:pPr>
      <w:spacing w:before="100" w:beforeAutospacing="1" w:after="100" w:afterAutospacing="1"/>
      <w:ind w:firstLine="0"/>
      <w:jc w:val="left"/>
    </w:pPr>
    <w:rPr>
      <w:rFonts w:eastAsia="Times New Roman" w:cs="Times New Roman"/>
      <w:szCs w:val="24"/>
      <w:lang w:eastAsia="bg-BG"/>
    </w:rPr>
  </w:style>
  <w:style w:type="paragraph" w:customStyle="1" w:styleId="xl70">
    <w:name w:val="xl70"/>
    <w:basedOn w:val="a"/>
    <w:rsid w:val="00F85625"/>
    <w:pPr>
      <w:spacing w:before="100" w:beforeAutospacing="1" w:after="100" w:afterAutospacing="1"/>
      <w:ind w:firstLine="0"/>
      <w:jc w:val="left"/>
    </w:pPr>
    <w:rPr>
      <w:rFonts w:eastAsia="Times New Roman" w:cs="Times New Roman"/>
      <w:szCs w:val="24"/>
      <w:lang w:eastAsia="bg-BG"/>
    </w:rPr>
  </w:style>
  <w:style w:type="paragraph" w:customStyle="1" w:styleId="xl71">
    <w:name w:val="xl71"/>
    <w:basedOn w:val="a"/>
    <w:rsid w:val="00F85625"/>
    <w:pPr>
      <w:spacing w:before="100" w:beforeAutospacing="1" w:after="100" w:afterAutospacing="1"/>
      <w:ind w:firstLine="0"/>
      <w:jc w:val="left"/>
    </w:pPr>
    <w:rPr>
      <w:rFonts w:eastAsia="Times New Roman" w:cs="Times New Roman"/>
      <w:b/>
      <w:bCs/>
      <w:szCs w:val="24"/>
      <w:lang w:eastAsia="bg-BG"/>
    </w:rPr>
  </w:style>
  <w:style w:type="paragraph" w:customStyle="1" w:styleId="xl72">
    <w:name w:val="xl72"/>
    <w:basedOn w:val="a"/>
    <w:rsid w:val="00F85625"/>
    <w:pPr>
      <w:spacing w:before="100" w:beforeAutospacing="1" w:after="100" w:afterAutospacing="1"/>
      <w:ind w:firstLine="0"/>
      <w:jc w:val="left"/>
    </w:pPr>
    <w:rPr>
      <w:rFonts w:eastAsia="Times New Roman" w:cs="Times New Roman"/>
      <w:i/>
      <w:iCs/>
      <w:szCs w:val="24"/>
      <w:lang w:eastAsia="bg-BG"/>
    </w:rPr>
  </w:style>
  <w:style w:type="paragraph" w:customStyle="1" w:styleId="xl73">
    <w:name w:val="xl73"/>
    <w:basedOn w:val="a"/>
    <w:rsid w:val="00F85625"/>
    <w:pPr>
      <w:pBdr>
        <w:top w:val="single" w:sz="4" w:space="0" w:color="auto"/>
        <w:left w:val="single" w:sz="4" w:space="0" w:color="auto"/>
      </w:pBdr>
      <w:shd w:val="clear" w:color="000000" w:fill="C0C0C0"/>
      <w:spacing w:before="100" w:beforeAutospacing="1" w:after="100" w:afterAutospacing="1"/>
      <w:ind w:firstLine="0"/>
      <w:jc w:val="left"/>
    </w:pPr>
    <w:rPr>
      <w:rFonts w:eastAsia="Times New Roman" w:cs="Times New Roman"/>
      <w:szCs w:val="24"/>
      <w:lang w:eastAsia="bg-BG"/>
    </w:rPr>
  </w:style>
  <w:style w:type="paragraph" w:customStyle="1" w:styleId="xl74">
    <w:name w:val="xl74"/>
    <w:basedOn w:val="a"/>
    <w:rsid w:val="00F85625"/>
    <w:pPr>
      <w:pBdr>
        <w:top w:val="single" w:sz="4" w:space="0" w:color="auto"/>
      </w:pBdr>
      <w:shd w:val="clear" w:color="000000" w:fill="C0C0C0"/>
      <w:spacing w:before="100" w:beforeAutospacing="1" w:after="100" w:afterAutospacing="1"/>
      <w:ind w:firstLine="0"/>
      <w:jc w:val="left"/>
    </w:pPr>
    <w:rPr>
      <w:rFonts w:eastAsia="Times New Roman" w:cs="Times New Roman"/>
      <w:szCs w:val="24"/>
      <w:lang w:eastAsia="bg-BG"/>
    </w:rPr>
  </w:style>
  <w:style w:type="paragraph" w:customStyle="1" w:styleId="xl75">
    <w:name w:val="xl75"/>
    <w:basedOn w:val="a"/>
    <w:rsid w:val="00F85625"/>
    <w:pPr>
      <w:pBdr>
        <w:top w:val="single" w:sz="4" w:space="0" w:color="auto"/>
        <w:right w:val="single" w:sz="4" w:space="0" w:color="auto"/>
      </w:pBdr>
      <w:shd w:val="clear" w:color="000000" w:fill="C0C0C0"/>
      <w:spacing w:before="100" w:beforeAutospacing="1" w:after="100" w:afterAutospacing="1"/>
      <w:ind w:firstLine="0"/>
      <w:jc w:val="left"/>
    </w:pPr>
    <w:rPr>
      <w:rFonts w:eastAsia="Times New Roman" w:cs="Times New Roman"/>
      <w:szCs w:val="24"/>
      <w:lang w:eastAsia="bg-BG"/>
    </w:rPr>
  </w:style>
  <w:style w:type="paragraph" w:customStyle="1" w:styleId="xl76">
    <w:name w:val="xl76"/>
    <w:basedOn w:val="a"/>
    <w:rsid w:val="00F85625"/>
    <w:pPr>
      <w:pBdr>
        <w:left w:val="single" w:sz="4" w:space="0" w:color="auto"/>
        <w:bottom w:val="single" w:sz="4" w:space="0" w:color="auto"/>
      </w:pBdr>
      <w:shd w:val="clear" w:color="000000" w:fill="C0C0C0"/>
      <w:spacing w:before="100" w:beforeAutospacing="1" w:after="100" w:afterAutospacing="1"/>
      <w:ind w:firstLine="0"/>
      <w:jc w:val="left"/>
    </w:pPr>
    <w:rPr>
      <w:rFonts w:eastAsia="Times New Roman" w:cs="Times New Roman"/>
      <w:szCs w:val="24"/>
      <w:lang w:eastAsia="bg-BG"/>
    </w:rPr>
  </w:style>
  <w:style w:type="paragraph" w:customStyle="1" w:styleId="xl77">
    <w:name w:val="xl77"/>
    <w:basedOn w:val="a"/>
    <w:rsid w:val="00F85625"/>
    <w:pPr>
      <w:pBdr>
        <w:bottom w:val="single" w:sz="4" w:space="0" w:color="auto"/>
      </w:pBdr>
      <w:shd w:val="clear" w:color="000000" w:fill="C0C0C0"/>
      <w:spacing w:before="100" w:beforeAutospacing="1" w:after="100" w:afterAutospacing="1"/>
      <w:ind w:firstLine="0"/>
      <w:jc w:val="left"/>
    </w:pPr>
    <w:rPr>
      <w:rFonts w:eastAsia="Times New Roman" w:cs="Times New Roman"/>
      <w:szCs w:val="24"/>
      <w:lang w:eastAsia="bg-BG"/>
    </w:rPr>
  </w:style>
  <w:style w:type="paragraph" w:customStyle="1" w:styleId="xl78">
    <w:name w:val="xl78"/>
    <w:basedOn w:val="a"/>
    <w:rsid w:val="00F85625"/>
    <w:pPr>
      <w:pBdr>
        <w:bottom w:val="single" w:sz="4" w:space="0" w:color="auto"/>
        <w:right w:val="single" w:sz="4" w:space="0" w:color="auto"/>
      </w:pBdr>
      <w:shd w:val="clear" w:color="000000" w:fill="C0C0C0"/>
      <w:spacing w:before="100" w:beforeAutospacing="1" w:after="100" w:afterAutospacing="1"/>
      <w:ind w:firstLine="0"/>
      <w:jc w:val="left"/>
    </w:pPr>
    <w:rPr>
      <w:rFonts w:eastAsia="Times New Roman" w:cs="Times New Roman"/>
      <w:szCs w:val="24"/>
      <w:lang w:eastAsia="bg-BG"/>
    </w:rPr>
  </w:style>
  <w:style w:type="paragraph" w:customStyle="1" w:styleId="xl79">
    <w:name w:val="xl79"/>
    <w:basedOn w:val="a"/>
    <w:rsid w:val="00F85625"/>
    <w:pPr>
      <w:shd w:val="clear" w:color="000000" w:fill="FFFFFF"/>
      <w:spacing w:before="100" w:beforeAutospacing="1" w:after="100" w:afterAutospacing="1"/>
      <w:ind w:firstLine="0"/>
      <w:jc w:val="right"/>
      <w:textAlignment w:val="top"/>
    </w:pPr>
    <w:rPr>
      <w:rFonts w:eastAsia="Times New Roman" w:cs="Times New Roman"/>
      <w:szCs w:val="24"/>
      <w:lang w:eastAsia="bg-BG"/>
    </w:rPr>
  </w:style>
  <w:style w:type="paragraph" w:customStyle="1" w:styleId="xl80">
    <w:name w:val="xl80"/>
    <w:basedOn w:val="a"/>
    <w:rsid w:val="00F85625"/>
    <w:pPr>
      <w:shd w:val="clear" w:color="000000" w:fill="FFFFFF"/>
      <w:spacing w:before="100" w:beforeAutospacing="1" w:after="100" w:afterAutospacing="1"/>
      <w:ind w:firstLine="0"/>
      <w:jc w:val="right"/>
      <w:textAlignment w:val="top"/>
    </w:pPr>
    <w:rPr>
      <w:rFonts w:eastAsia="Times New Roman" w:cs="Times New Roman"/>
      <w:color w:val="C0C0C0"/>
      <w:szCs w:val="24"/>
      <w:lang w:eastAsia="bg-BG"/>
    </w:rPr>
  </w:style>
  <w:style w:type="paragraph" w:customStyle="1" w:styleId="xl81">
    <w:name w:val="xl81"/>
    <w:basedOn w:val="a"/>
    <w:rsid w:val="00F85625"/>
    <w:pPr>
      <w:spacing w:before="100" w:beforeAutospacing="1" w:after="100" w:afterAutospacing="1"/>
      <w:ind w:firstLine="0"/>
      <w:jc w:val="left"/>
      <w:textAlignment w:val="top"/>
    </w:pPr>
    <w:rPr>
      <w:rFonts w:eastAsia="Times New Roman" w:cs="Times New Roman"/>
      <w:szCs w:val="24"/>
      <w:lang w:eastAsia="bg-BG"/>
    </w:rPr>
  </w:style>
  <w:style w:type="paragraph" w:customStyle="1" w:styleId="xl82">
    <w:name w:val="xl82"/>
    <w:basedOn w:val="a"/>
    <w:rsid w:val="00F85625"/>
    <w:pPr>
      <w:spacing w:before="100" w:beforeAutospacing="1" w:after="100" w:afterAutospacing="1"/>
      <w:ind w:firstLine="0"/>
      <w:jc w:val="left"/>
    </w:pPr>
    <w:rPr>
      <w:rFonts w:ascii="Arial" w:eastAsia="Times New Roman" w:hAnsi="Arial" w:cs="Arial"/>
      <w:szCs w:val="24"/>
      <w:lang w:eastAsia="bg-BG"/>
    </w:rPr>
  </w:style>
  <w:style w:type="paragraph" w:customStyle="1" w:styleId="xl83">
    <w:name w:val="xl83"/>
    <w:basedOn w:val="a"/>
    <w:rsid w:val="00F85625"/>
    <w:pPr>
      <w:spacing w:before="100" w:beforeAutospacing="1" w:after="100" w:afterAutospacing="1"/>
      <w:ind w:firstLine="0"/>
      <w:jc w:val="center"/>
    </w:pPr>
    <w:rPr>
      <w:rFonts w:eastAsia="Times New Roman" w:cs="Times New Roman"/>
      <w:szCs w:val="24"/>
      <w:lang w:eastAsia="bg-BG"/>
    </w:rPr>
  </w:style>
  <w:style w:type="paragraph" w:customStyle="1" w:styleId="xl84">
    <w:name w:val="xl84"/>
    <w:basedOn w:val="a"/>
    <w:rsid w:val="00F85625"/>
    <w:pP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85">
    <w:name w:val="xl85"/>
    <w:basedOn w:val="a"/>
    <w:rsid w:val="00F85625"/>
    <w:pP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86">
    <w:name w:val="xl86"/>
    <w:basedOn w:val="a"/>
    <w:rsid w:val="00F85625"/>
    <w:pPr>
      <w:pBdr>
        <w:top w:val="single" w:sz="4" w:space="0" w:color="auto"/>
        <w:left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87">
    <w:name w:val="xl87"/>
    <w:basedOn w:val="a"/>
    <w:rsid w:val="00F85625"/>
    <w:pPr>
      <w:pBdr>
        <w:top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88">
    <w:name w:val="xl88"/>
    <w:basedOn w:val="a"/>
    <w:rsid w:val="00F85625"/>
    <w:pPr>
      <w:pBdr>
        <w:top w:val="single" w:sz="4" w:space="0" w:color="auto"/>
        <w:right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89">
    <w:name w:val="xl89"/>
    <w:basedOn w:val="a"/>
    <w:rsid w:val="00F85625"/>
    <w:pPr>
      <w:pBdr>
        <w:top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90">
    <w:name w:val="xl90"/>
    <w:basedOn w:val="a"/>
    <w:rsid w:val="00F85625"/>
    <w:pPr>
      <w:pBdr>
        <w:top w:val="single" w:sz="4" w:space="0" w:color="auto"/>
        <w:right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91">
    <w:name w:val="xl91"/>
    <w:basedOn w:val="a"/>
    <w:rsid w:val="00F85625"/>
    <w:pPr>
      <w:pBdr>
        <w:top w:val="single" w:sz="4" w:space="0" w:color="auto"/>
        <w:left w:val="single" w:sz="4" w:space="0" w:color="auto"/>
        <w:bottom w:val="single" w:sz="4" w:space="0" w:color="auto"/>
      </w:pBdr>
      <w:shd w:val="clear" w:color="000000" w:fill="C0C0C0"/>
      <w:spacing w:before="100" w:beforeAutospacing="1" w:after="100" w:afterAutospacing="1"/>
      <w:ind w:firstLine="0"/>
      <w:jc w:val="right"/>
      <w:textAlignment w:val="top"/>
    </w:pPr>
    <w:rPr>
      <w:rFonts w:eastAsia="Times New Roman" w:cs="Times New Roman"/>
      <w:b/>
      <w:bCs/>
      <w:szCs w:val="24"/>
      <w:lang w:eastAsia="bg-BG"/>
    </w:rPr>
  </w:style>
  <w:style w:type="paragraph" w:customStyle="1" w:styleId="xl92">
    <w:name w:val="xl92"/>
    <w:basedOn w:val="a"/>
    <w:rsid w:val="00F85625"/>
    <w:pPr>
      <w:pBdr>
        <w:top w:val="single" w:sz="4" w:space="0" w:color="auto"/>
        <w:bottom w:val="single" w:sz="4" w:space="0" w:color="auto"/>
      </w:pBdr>
      <w:shd w:val="clear" w:color="000000" w:fill="C0C0C0"/>
      <w:spacing w:before="100" w:beforeAutospacing="1" w:after="100" w:afterAutospacing="1"/>
      <w:ind w:firstLine="0"/>
      <w:jc w:val="right"/>
      <w:textAlignment w:val="top"/>
    </w:pPr>
    <w:rPr>
      <w:rFonts w:eastAsia="Times New Roman" w:cs="Times New Roman"/>
      <w:szCs w:val="24"/>
      <w:lang w:eastAsia="bg-BG"/>
    </w:rPr>
  </w:style>
  <w:style w:type="paragraph" w:customStyle="1" w:styleId="xl93">
    <w:name w:val="xl93"/>
    <w:basedOn w:val="a"/>
    <w:rsid w:val="00F85625"/>
    <w:pPr>
      <w:pBdr>
        <w:top w:val="single" w:sz="4" w:space="0" w:color="auto"/>
        <w:bottom w:val="single" w:sz="4" w:space="0" w:color="auto"/>
        <w:right w:val="single" w:sz="4" w:space="0" w:color="auto"/>
      </w:pBdr>
      <w:shd w:val="clear" w:color="000000" w:fill="C0C0C0"/>
      <w:spacing w:before="100" w:beforeAutospacing="1" w:after="100" w:afterAutospacing="1"/>
      <w:ind w:firstLine="0"/>
      <w:jc w:val="right"/>
      <w:textAlignment w:val="top"/>
    </w:pPr>
    <w:rPr>
      <w:rFonts w:eastAsia="Times New Roman" w:cs="Times New Roman"/>
      <w:szCs w:val="24"/>
      <w:lang w:eastAsia="bg-BG"/>
    </w:rPr>
  </w:style>
  <w:style w:type="paragraph" w:customStyle="1" w:styleId="xl94">
    <w:name w:val="xl94"/>
    <w:basedOn w:val="a"/>
    <w:rsid w:val="00F85625"/>
    <w:pPr>
      <w:spacing w:before="100" w:beforeAutospacing="1" w:after="100" w:afterAutospacing="1"/>
      <w:ind w:firstLine="0"/>
      <w:jc w:val="left"/>
      <w:textAlignment w:val="center"/>
    </w:pPr>
    <w:rPr>
      <w:rFonts w:eastAsia="Times New Roman" w:cs="Times New Roman"/>
      <w:szCs w:val="24"/>
      <w:lang w:eastAsia="bg-BG"/>
    </w:rPr>
  </w:style>
  <w:style w:type="paragraph" w:customStyle="1" w:styleId="xl95">
    <w:name w:val="xl95"/>
    <w:basedOn w:val="a"/>
    <w:rsid w:val="00F85625"/>
    <w:pPr>
      <w:shd w:val="clear" w:color="000000" w:fill="FFFFFF"/>
      <w:spacing w:before="100" w:beforeAutospacing="1" w:after="100" w:afterAutospacing="1"/>
      <w:ind w:firstLine="0"/>
      <w:jc w:val="left"/>
      <w:textAlignment w:val="top"/>
    </w:pPr>
    <w:rPr>
      <w:rFonts w:eastAsia="Times New Roman" w:cs="Times New Roman"/>
      <w:szCs w:val="24"/>
      <w:lang w:eastAsia="bg-BG"/>
    </w:rPr>
  </w:style>
  <w:style w:type="paragraph" w:customStyle="1" w:styleId="xl96">
    <w:name w:val="xl96"/>
    <w:basedOn w:val="a"/>
    <w:rsid w:val="00F85625"/>
    <w:pPr>
      <w:shd w:val="clear" w:color="000000" w:fill="BFBFBF"/>
      <w:spacing w:before="100" w:beforeAutospacing="1" w:after="100" w:afterAutospacing="1"/>
      <w:ind w:firstLine="0"/>
      <w:jc w:val="left"/>
      <w:textAlignment w:val="top"/>
    </w:pPr>
    <w:rPr>
      <w:rFonts w:eastAsia="Times New Roman" w:cs="Times New Roman"/>
      <w:szCs w:val="24"/>
      <w:lang w:eastAsia="bg-BG"/>
    </w:rPr>
  </w:style>
  <w:style w:type="paragraph" w:customStyle="1" w:styleId="xl97">
    <w:name w:val="xl97"/>
    <w:basedOn w:val="a"/>
    <w:rsid w:val="00F85625"/>
    <w:pPr>
      <w:pBdr>
        <w:top w:val="single" w:sz="4" w:space="0" w:color="auto"/>
        <w:left w:val="single" w:sz="4" w:space="0" w:color="auto"/>
        <w:bottom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98">
    <w:name w:val="xl98"/>
    <w:basedOn w:val="a"/>
    <w:rsid w:val="00F85625"/>
    <w:pPr>
      <w:pBdr>
        <w:top w:val="single" w:sz="4" w:space="0" w:color="auto"/>
        <w:bottom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99">
    <w:name w:val="xl99"/>
    <w:basedOn w:val="a"/>
    <w:rsid w:val="00F85625"/>
    <w:pPr>
      <w:pBdr>
        <w:top w:val="single" w:sz="4" w:space="0" w:color="auto"/>
        <w:bottom w:val="single" w:sz="4" w:space="0" w:color="auto"/>
        <w:right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100">
    <w:name w:val="xl100"/>
    <w:basedOn w:val="a"/>
    <w:rsid w:val="00F85625"/>
    <w:pPr>
      <w:pBdr>
        <w:top w:val="single" w:sz="4" w:space="0" w:color="auto"/>
        <w:left w:val="single" w:sz="4" w:space="0" w:color="auto"/>
        <w:bottom w:val="single" w:sz="4" w:space="0" w:color="auto"/>
      </w:pBdr>
      <w:shd w:val="clear" w:color="000000" w:fill="C0C0C0"/>
      <w:spacing w:before="100" w:beforeAutospacing="1" w:after="100" w:afterAutospacing="1"/>
      <w:ind w:firstLine="0"/>
      <w:jc w:val="right"/>
      <w:textAlignment w:val="top"/>
    </w:pPr>
    <w:rPr>
      <w:rFonts w:eastAsia="Times New Roman" w:cs="Times New Roman"/>
      <w:szCs w:val="24"/>
      <w:lang w:eastAsia="bg-BG"/>
    </w:rPr>
  </w:style>
  <w:style w:type="paragraph" w:customStyle="1" w:styleId="xl101">
    <w:name w:val="xl101"/>
    <w:basedOn w:val="a"/>
    <w:rsid w:val="00F85625"/>
    <w:pPr>
      <w:pBdr>
        <w:top w:val="single" w:sz="4" w:space="0" w:color="auto"/>
        <w:bottom w:val="single" w:sz="4" w:space="0" w:color="auto"/>
      </w:pBdr>
      <w:shd w:val="clear" w:color="000000" w:fill="C0C0C0"/>
      <w:spacing w:before="100" w:beforeAutospacing="1" w:after="100" w:afterAutospacing="1"/>
      <w:ind w:firstLine="0"/>
      <w:jc w:val="right"/>
      <w:textAlignment w:val="top"/>
    </w:pPr>
    <w:rPr>
      <w:rFonts w:eastAsia="Times New Roman" w:cs="Times New Roman"/>
      <w:color w:val="C0C0C0"/>
      <w:szCs w:val="24"/>
      <w:lang w:eastAsia="bg-BG"/>
    </w:rPr>
  </w:style>
  <w:style w:type="paragraph" w:customStyle="1" w:styleId="xl102">
    <w:name w:val="xl102"/>
    <w:basedOn w:val="a"/>
    <w:rsid w:val="00F85625"/>
    <w:pPr>
      <w:pBdr>
        <w:top w:val="single" w:sz="4" w:space="0" w:color="auto"/>
        <w:bottom w:val="single" w:sz="4" w:space="0" w:color="auto"/>
        <w:right w:val="single" w:sz="4" w:space="0" w:color="auto"/>
      </w:pBdr>
      <w:shd w:val="clear" w:color="000000" w:fill="C0C0C0"/>
      <w:spacing w:before="100" w:beforeAutospacing="1" w:after="100" w:afterAutospacing="1"/>
      <w:ind w:firstLine="0"/>
      <w:jc w:val="right"/>
      <w:textAlignment w:val="top"/>
    </w:pPr>
    <w:rPr>
      <w:rFonts w:eastAsia="Times New Roman" w:cs="Times New Roman"/>
      <w:color w:val="C0C0C0"/>
      <w:szCs w:val="24"/>
      <w:lang w:eastAsia="bg-BG"/>
    </w:rPr>
  </w:style>
  <w:style w:type="paragraph" w:customStyle="1" w:styleId="xl103">
    <w:name w:val="xl103"/>
    <w:basedOn w:val="a"/>
    <w:rsid w:val="00F85625"/>
    <w:pPr>
      <w:pBdr>
        <w:top w:val="single" w:sz="4" w:space="0" w:color="auto"/>
        <w:bottom w:val="single" w:sz="4" w:space="0" w:color="auto"/>
      </w:pBdr>
      <w:shd w:val="clear" w:color="000000" w:fill="C0C0C0"/>
      <w:spacing w:before="100" w:beforeAutospacing="1" w:after="100" w:afterAutospacing="1"/>
      <w:ind w:firstLine="0"/>
      <w:jc w:val="right"/>
      <w:textAlignment w:val="top"/>
    </w:pPr>
    <w:rPr>
      <w:rFonts w:eastAsia="Times New Roman" w:cs="Times New Roman"/>
      <w:b/>
      <w:bCs/>
      <w:color w:val="C0C0C0"/>
      <w:szCs w:val="24"/>
      <w:lang w:eastAsia="bg-BG"/>
    </w:rPr>
  </w:style>
  <w:style w:type="paragraph" w:customStyle="1" w:styleId="xl104">
    <w:name w:val="xl104"/>
    <w:basedOn w:val="a"/>
    <w:rsid w:val="00F85625"/>
    <w:pPr>
      <w:pBdr>
        <w:top w:val="single" w:sz="4" w:space="0" w:color="auto"/>
        <w:bottom w:val="single" w:sz="4" w:space="0" w:color="auto"/>
        <w:right w:val="single" w:sz="4" w:space="0" w:color="auto"/>
      </w:pBdr>
      <w:shd w:val="clear" w:color="000000" w:fill="C0C0C0"/>
      <w:spacing w:before="100" w:beforeAutospacing="1" w:after="100" w:afterAutospacing="1"/>
      <w:ind w:firstLine="0"/>
      <w:jc w:val="right"/>
      <w:textAlignment w:val="top"/>
    </w:pPr>
    <w:rPr>
      <w:rFonts w:eastAsia="Times New Roman" w:cs="Times New Roman"/>
      <w:b/>
      <w:bCs/>
      <w:color w:val="C0C0C0"/>
      <w:szCs w:val="24"/>
      <w:lang w:eastAsia="bg-BG"/>
    </w:rPr>
  </w:style>
  <w:style w:type="paragraph" w:customStyle="1" w:styleId="xl105">
    <w:name w:val="xl105"/>
    <w:basedOn w:val="a"/>
    <w:rsid w:val="00F85625"/>
    <w:pPr>
      <w:pBdr>
        <w:top w:val="single" w:sz="4" w:space="0" w:color="auto"/>
        <w:left w:val="single" w:sz="4" w:space="0" w:color="auto"/>
        <w:bottom w:val="single" w:sz="4" w:space="0" w:color="auto"/>
      </w:pBdr>
      <w:shd w:val="clear" w:color="000000" w:fill="C0C0C0"/>
      <w:spacing w:before="100" w:beforeAutospacing="1" w:after="100" w:afterAutospacing="1"/>
      <w:ind w:firstLine="0"/>
      <w:jc w:val="right"/>
      <w:textAlignment w:val="top"/>
    </w:pPr>
    <w:rPr>
      <w:rFonts w:eastAsia="Times New Roman" w:cs="Times New Roman"/>
      <w:szCs w:val="24"/>
      <w:lang w:eastAsia="bg-BG"/>
    </w:rPr>
  </w:style>
  <w:style w:type="paragraph" w:customStyle="1" w:styleId="xl106">
    <w:name w:val="xl106"/>
    <w:basedOn w:val="a"/>
    <w:rsid w:val="00F85625"/>
    <w:pPr>
      <w:pBdr>
        <w:top w:val="single" w:sz="4" w:space="0" w:color="auto"/>
        <w:bottom w:val="single" w:sz="4" w:space="0" w:color="auto"/>
      </w:pBdr>
      <w:shd w:val="clear" w:color="000000" w:fill="C0C0C0"/>
      <w:spacing w:before="100" w:beforeAutospacing="1" w:after="100" w:afterAutospacing="1"/>
      <w:ind w:firstLine="0"/>
      <w:jc w:val="right"/>
      <w:textAlignment w:val="top"/>
    </w:pPr>
    <w:rPr>
      <w:rFonts w:eastAsia="Times New Roman" w:cs="Times New Roman"/>
      <w:szCs w:val="24"/>
      <w:lang w:eastAsia="bg-BG"/>
    </w:rPr>
  </w:style>
  <w:style w:type="paragraph" w:customStyle="1" w:styleId="xl107">
    <w:name w:val="xl107"/>
    <w:basedOn w:val="a"/>
    <w:rsid w:val="00F85625"/>
    <w:pPr>
      <w:pBdr>
        <w:top w:val="single" w:sz="4" w:space="0" w:color="auto"/>
        <w:bottom w:val="single" w:sz="4" w:space="0" w:color="auto"/>
        <w:right w:val="single" w:sz="4" w:space="0" w:color="auto"/>
      </w:pBdr>
      <w:shd w:val="clear" w:color="000000" w:fill="C0C0C0"/>
      <w:spacing w:before="100" w:beforeAutospacing="1" w:after="100" w:afterAutospacing="1"/>
      <w:ind w:firstLine="0"/>
      <w:jc w:val="right"/>
      <w:textAlignment w:val="top"/>
    </w:pPr>
    <w:rPr>
      <w:rFonts w:eastAsia="Times New Roman" w:cs="Times New Roman"/>
      <w:szCs w:val="24"/>
      <w:lang w:eastAsia="bg-BG"/>
    </w:rPr>
  </w:style>
  <w:style w:type="paragraph" w:customStyle="1" w:styleId="xl108">
    <w:name w:val="xl108"/>
    <w:basedOn w:val="a"/>
    <w:rsid w:val="00F85625"/>
    <w:pPr>
      <w:pBdr>
        <w:top w:val="single" w:sz="4" w:space="0" w:color="auto"/>
        <w:left w:val="single" w:sz="4" w:space="0" w:color="auto"/>
      </w:pBdr>
      <w:shd w:val="clear" w:color="000000" w:fill="C0C0C0"/>
      <w:spacing w:before="100" w:beforeAutospacing="1" w:after="100" w:afterAutospacing="1"/>
      <w:ind w:firstLine="0"/>
      <w:jc w:val="left"/>
      <w:textAlignment w:val="top"/>
    </w:pPr>
    <w:rPr>
      <w:rFonts w:eastAsia="Times New Roman" w:cs="Times New Roman"/>
      <w:b/>
      <w:bCs/>
      <w:szCs w:val="24"/>
      <w:lang w:eastAsia="bg-BG"/>
    </w:rPr>
  </w:style>
  <w:style w:type="paragraph" w:customStyle="1" w:styleId="xl109">
    <w:name w:val="xl109"/>
    <w:basedOn w:val="a"/>
    <w:rsid w:val="00F85625"/>
    <w:pPr>
      <w:pBdr>
        <w:top w:val="single" w:sz="4" w:space="0" w:color="auto"/>
      </w:pBdr>
      <w:shd w:val="clear" w:color="000000" w:fill="C0C0C0"/>
      <w:spacing w:before="100" w:beforeAutospacing="1" w:after="100" w:afterAutospacing="1"/>
      <w:ind w:firstLine="0"/>
      <w:jc w:val="left"/>
      <w:textAlignment w:val="top"/>
    </w:pPr>
    <w:rPr>
      <w:rFonts w:eastAsia="Times New Roman" w:cs="Times New Roman"/>
      <w:b/>
      <w:bCs/>
      <w:szCs w:val="24"/>
      <w:lang w:eastAsia="bg-BG"/>
    </w:rPr>
  </w:style>
  <w:style w:type="paragraph" w:customStyle="1" w:styleId="xl110">
    <w:name w:val="xl110"/>
    <w:basedOn w:val="a"/>
    <w:rsid w:val="00F85625"/>
    <w:pPr>
      <w:pBdr>
        <w:top w:val="single" w:sz="4" w:space="0" w:color="auto"/>
        <w:right w:val="single" w:sz="4" w:space="0" w:color="auto"/>
      </w:pBdr>
      <w:shd w:val="clear" w:color="000000" w:fill="C0C0C0"/>
      <w:spacing w:before="100" w:beforeAutospacing="1" w:after="100" w:afterAutospacing="1"/>
      <w:ind w:firstLine="0"/>
      <w:jc w:val="left"/>
      <w:textAlignment w:val="top"/>
    </w:pPr>
    <w:rPr>
      <w:rFonts w:eastAsia="Times New Roman" w:cs="Times New Roman"/>
      <w:b/>
      <w:bCs/>
      <w:szCs w:val="24"/>
      <w:lang w:eastAsia="bg-BG"/>
    </w:rPr>
  </w:style>
  <w:style w:type="paragraph" w:customStyle="1" w:styleId="xl111">
    <w:name w:val="xl111"/>
    <w:basedOn w:val="a"/>
    <w:rsid w:val="00F85625"/>
    <w:pPr>
      <w:pBdr>
        <w:bottom w:val="single" w:sz="4" w:space="0" w:color="auto"/>
      </w:pBdr>
      <w:spacing w:before="100" w:beforeAutospacing="1" w:after="100" w:afterAutospacing="1"/>
      <w:ind w:firstLine="0"/>
      <w:jc w:val="left"/>
    </w:pPr>
    <w:rPr>
      <w:rFonts w:eastAsia="Times New Roman" w:cs="Times New Roman"/>
      <w:szCs w:val="24"/>
      <w:lang w:eastAsia="bg-BG"/>
    </w:rPr>
  </w:style>
  <w:style w:type="paragraph" w:customStyle="1" w:styleId="xl112">
    <w:name w:val="xl112"/>
    <w:basedOn w:val="a"/>
    <w:rsid w:val="00F85625"/>
    <w:pP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113">
    <w:name w:val="xl113"/>
    <w:basedOn w:val="a"/>
    <w:rsid w:val="00F85625"/>
    <w:pPr>
      <w:pBdr>
        <w:top w:val="single" w:sz="4" w:space="0" w:color="auto"/>
        <w:left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paragraph" w:customStyle="1" w:styleId="xl114">
    <w:name w:val="xl114"/>
    <w:basedOn w:val="a"/>
    <w:rsid w:val="00F85625"/>
    <w:pPr>
      <w:shd w:val="clear" w:color="000000" w:fill="BFBFBF"/>
      <w:spacing w:before="100" w:beforeAutospacing="1" w:after="100" w:afterAutospacing="1"/>
      <w:ind w:firstLine="0"/>
      <w:jc w:val="left"/>
    </w:pPr>
    <w:rPr>
      <w:rFonts w:eastAsia="Times New Roman" w:cs="Times New Roman"/>
      <w:szCs w:val="24"/>
      <w:lang w:eastAsia="bg-BG"/>
    </w:rPr>
  </w:style>
  <w:style w:type="paragraph" w:customStyle="1" w:styleId="xl115">
    <w:name w:val="xl115"/>
    <w:basedOn w:val="a"/>
    <w:rsid w:val="00F85625"/>
    <w:pPr>
      <w:spacing w:before="100" w:beforeAutospacing="1" w:after="100" w:afterAutospacing="1"/>
      <w:ind w:firstLine="0"/>
      <w:jc w:val="center"/>
    </w:pPr>
    <w:rPr>
      <w:rFonts w:eastAsia="Times New Roman" w:cs="Times New Roman"/>
      <w:szCs w:val="24"/>
      <w:lang w:eastAsia="bg-BG"/>
    </w:rPr>
  </w:style>
  <w:style w:type="paragraph" w:customStyle="1" w:styleId="xl116">
    <w:name w:val="xl116"/>
    <w:basedOn w:val="a"/>
    <w:rsid w:val="00F85625"/>
    <w:pPr>
      <w:pBdr>
        <w:top w:val="single" w:sz="4" w:space="0" w:color="auto"/>
      </w:pBdr>
      <w:shd w:val="clear" w:color="000000" w:fill="C0C0C0"/>
      <w:spacing w:before="100" w:beforeAutospacing="1" w:after="100" w:afterAutospacing="1"/>
      <w:ind w:firstLine="0"/>
      <w:jc w:val="left"/>
      <w:textAlignment w:val="top"/>
    </w:pPr>
    <w:rPr>
      <w:rFonts w:eastAsia="Times New Roman" w:cs="Times New Roman"/>
      <w:szCs w:val="24"/>
      <w:lang w:eastAsia="bg-BG"/>
    </w:rPr>
  </w:style>
  <w:style w:type="table" w:styleId="a5">
    <w:name w:val="Table Grid"/>
    <w:basedOn w:val="a1"/>
    <w:uiPriority w:val="59"/>
    <w:rsid w:val="00F856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9E6282"/>
    <w:rPr>
      <w:sz w:val="16"/>
      <w:szCs w:val="16"/>
    </w:rPr>
  </w:style>
  <w:style w:type="paragraph" w:styleId="a7">
    <w:name w:val="annotation text"/>
    <w:basedOn w:val="a"/>
    <w:link w:val="a8"/>
    <w:uiPriority w:val="99"/>
    <w:unhideWhenUsed/>
    <w:rsid w:val="009E6282"/>
    <w:rPr>
      <w:sz w:val="20"/>
      <w:szCs w:val="20"/>
    </w:rPr>
  </w:style>
  <w:style w:type="character" w:customStyle="1" w:styleId="a8">
    <w:name w:val="Текст на коментар Знак"/>
    <w:basedOn w:val="a0"/>
    <w:link w:val="a7"/>
    <w:uiPriority w:val="99"/>
    <w:rsid w:val="009E6282"/>
    <w:rPr>
      <w:sz w:val="20"/>
      <w:szCs w:val="20"/>
    </w:rPr>
  </w:style>
  <w:style w:type="paragraph" w:styleId="a9">
    <w:name w:val="annotation subject"/>
    <w:basedOn w:val="a7"/>
    <w:next w:val="a7"/>
    <w:link w:val="aa"/>
    <w:uiPriority w:val="99"/>
    <w:semiHidden/>
    <w:unhideWhenUsed/>
    <w:rsid w:val="009E6282"/>
    <w:rPr>
      <w:b/>
      <w:bCs/>
    </w:rPr>
  </w:style>
  <w:style w:type="character" w:customStyle="1" w:styleId="aa">
    <w:name w:val="Предмет на коментар Знак"/>
    <w:basedOn w:val="a8"/>
    <w:link w:val="a9"/>
    <w:uiPriority w:val="99"/>
    <w:semiHidden/>
    <w:rsid w:val="009E6282"/>
    <w:rPr>
      <w:b/>
      <w:bCs/>
      <w:sz w:val="20"/>
      <w:szCs w:val="20"/>
    </w:rPr>
  </w:style>
  <w:style w:type="paragraph" w:styleId="ab">
    <w:name w:val="Balloon Text"/>
    <w:basedOn w:val="a"/>
    <w:link w:val="ac"/>
    <w:uiPriority w:val="99"/>
    <w:semiHidden/>
    <w:unhideWhenUsed/>
    <w:rsid w:val="009E6282"/>
    <w:rPr>
      <w:rFonts w:ascii="Tahoma" w:hAnsi="Tahoma" w:cs="Tahoma"/>
      <w:sz w:val="16"/>
      <w:szCs w:val="16"/>
    </w:rPr>
  </w:style>
  <w:style w:type="character" w:customStyle="1" w:styleId="ac">
    <w:name w:val="Изнесен текст Знак"/>
    <w:basedOn w:val="a0"/>
    <w:link w:val="ab"/>
    <w:uiPriority w:val="99"/>
    <w:semiHidden/>
    <w:rsid w:val="009E6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465">
      <w:bodyDiv w:val="1"/>
      <w:marLeft w:val="0"/>
      <w:marRight w:val="0"/>
      <w:marTop w:val="0"/>
      <w:marBottom w:val="0"/>
      <w:divBdr>
        <w:top w:val="none" w:sz="0" w:space="0" w:color="auto"/>
        <w:left w:val="none" w:sz="0" w:space="0" w:color="auto"/>
        <w:bottom w:val="none" w:sz="0" w:space="0" w:color="auto"/>
        <w:right w:val="none" w:sz="0" w:space="0" w:color="auto"/>
      </w:divBdr>
    </w:div>
    <w:div w:id="79645580">
      <w:bodyDiv w:val="1"/>
      <w:marLeft w:val="0"/>
      <w:marRight w:val="0"/>
      <w:marTop w:val="0"/>
      <w:marBottom w:val="0"/>
      <w:divBdr>
        <w:top w:val="none" w:sz="0" w:space="0" w:color="auto"/>
        <w:left w:val="none" w:sz="0" w:space="0" w:color="auto"/>
        <w:bottom w:val="none" w:sz="0" w:space="0" w:color="auto"/>
        <w:right w:val="none" w:sz="0" w:space="0" w:color="auto"/>
      </w:divBdr>
    </w:div>
    <w:div w:id="438065795">
      <w:bodyDiv w:val="1"/>
      <w:marLeft w:val="0"/>
      <w:marRight w:val="0"/>
      <w:marTop w:val="0"/>
      <w:marBottom w:val="0"/>
      <w:divBdr>
        <w:top w:val="none" w:sz="0" w:space="0" w:color="auto"/>
        <w:left w:val="none" w:sz="0" w:space="0" w:color="auto"/>
        <w:bottom w:val="none" w:sz="0" w:space="0" w:color="auto"/>
        <w:right w:val="none" w:sz="0" w:space="0" w:color="auto"/>
      </w:divBdr>
    </w:div>
    <w:div w:id="489105077">
      <w:bodyDiv w:val="1"/>
      <w:marLeft w:val="0"/>
      <w:marRight w:val="0"/>
      <w:marTop w:val="0"/>
      <w:marBottom w:val="0"/>
      <w:divBdr>
        <w:top w:val="none" w:sz="0" w:space="0" w:color="auto"/>
        <w:left w:val="none" w:sz="0" w:space="0" w:color="auto"/>
        <w:bottom w:val="none" w:sz="0" w:space="0" w:color="auto"/>
        <w:right w:val="none" w:sz="0" w:space="0" w:color="auto"/>
      </w:divBdr>
    </w:div>
    <w:div w:id="684214998">
      <w:bodyDiv w:val="1"/>
      <w:marLeft w:val="0"/>
      <w:marRight w:val="0"/>
      <w:marTop w:val="0"/>
      <w:marBottom w:val="0"/>
      <w:divBdr>
        <w:top w:val="none" w:sz="0" w:space="0" w:color="auto"/>
        <w:left w:val="none" w:sz="0" w:space="0" w:color="auto"/>
        <w:bottom w:val="none" w:sz="0" w:space="0" w:color="auto"/>
        <w:right w:val="none" w:sz="0" w:space="0" w:color="auto"/>
      </w:divBdr>
    </w:div>
    <w:div w:id="749934728">
      <w:bodyDiv w:val="1"/>
      <w:marLeft w:val="0"/>
      <w:marRight w:val="0"/>
      <w:marTop w:val="0"/>
      <w:marBottom w:val="0"/>
      <w:divBdr>
        <w:top w:val="none" w:sz="0" w:space="0" w:color="auto"/>
        <w:left w:val="none" w:sz="0" w:space="0" w:color="auto"/>
        <w:bottom w:val="none" w:sz="0" w:space="0" w:color="auto"/>
        <w:right w:val="none" w:sz="0" w:space="0" w:color="auto"/>
      </w:divBdr>
    </w:div>
    <w:div w:id="1216356600">
      <w:bodyDiv w:val="1"/>
      <w:marLeft w:val="0"/>
      <w:marRight w:val="0"/>
      <w:marTop w:val="0"/>
      <w:marBottom w:val="0"/>
      <w:divBdr>
        <w:top w:val="none" w:sz="0" w:space="0" w:color="auto"/>
        <w:left w:val="none" w:sz="0" w:space="0" w:color="auto"/>
        <w:bottom w:val="none" w:sz="0" w:space="0" w:color="auto"/>
        <w:right w:val="none" w:sz="0" w:space="0" w:color="auto"/>
      </w:divBdr>
    </w:div>
    <w:div w:id="1361395449">
      <w:bodyDiv w:val="1"/>
      <w:marLeft w:val="0"/>
      <w:marRight w:val="0"/>
      <w:marTop w:val="0"/>
      <w:marBottom w:val="0"/>
      <w:divBdr>
        <w:top w:val="none" w:sz="0" w:space="0" w:color="auto"/>
        <w:left w:val="none" w:sz="0" w:space="0" w:color="auto"/>
        <w:bottom w:val="none" w:sz="0" w:space="0" w:color="auto"/>
        <w:right w:val="none" w:sz="0" w:space="0" w:color="auto"/>
      </w:divBdr>
    </w:div>
    <w:div w:id="1413359090">
      <w:bodyDiv w:val="1"/>
      <w:marLeft w:val="0"/>
      <w:marRight w:val="0"/>
      <w:marTop w:val="0"/>
      <w:marBottom w:val="0"/>
      <w:divBdr>
        <w:top w:val="none" w:sz="0" w:space="0" w:color="auto"/>
        <w:left w:val="none" w:sz="0" w:space="0" w:color="auto"/>
        <w:bottom w:val="none" w:sz="0" w:space="0" w:color="auto"/>
        <w:right w:val="none" w:sz="0" w:space="0" w:color="auto"/>
      </w:divBdr>
    </w:div>
    <w:div w:id="1698386588">
      <w:bodyDiv w:val="1"/>
      <w:marLeft w:val="0"/>
      <w:marRight w:val="0"/>
      <w:marTop w:val="0"/>
      <w:marBottom w:val="0"/>
      <w:divBdr>
        <w:top w:val="none" w:sz="0" w:space="0" w:color="auto"/>
        <w:left w:val="none" w:sz="0" w:space="0" w:color="auto"/>
        <w:bottom w:val="none" w:sz="0" w:space="0" w:color="auto"/>
        <w:right w:val="none" w:sz="0" w:space="0" w:color="auto"/>
      </w:divBdr>
    </w:div>
    <w:div w:id="2042198140">
      <w:bodyDiv w:val="1"/>
      <w:marLeft w:val="0"/>
      <w:marRight w:val="0"/>
      <w:marTop w:val="0"/>
      <w:marBottom w:val="0"/>
      <w:divBdr>
        <w:top w:val="none" w:sz="0" w:space="0" w:color="auto"/>
        <w:left w:val="none" w:sz="0" w:space="0" w:color="auto"/>
        <w:bottom w:val="none" w:sz="0" w:space="0" w:color="auto"/>
        <w:right w:val="none" w:sz="0" w:space="0" w:color="auto"/>
      </w:divBdr>
    </w:div>
    <w:div w:id="21453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124A-C5CE-4BCD-AEAF-1C5F29C0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1736</Words>
  <Characters>9900</Characters>
  <Application>Microsoft Office Word</Application>
  <DocSecurity>0</DocSecurity>
  <Lines>82</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R-Gecheva</dc:creator>
  <cp:lastModifiedBy>User</cp:lastModifiedBy>
  <cp:revision>8</cp:revision>
  <cp:lastPrinted>2018-09-18T08:07:00Z</cp:lastPrinted>
  <dcterms:created xsi:type="dcterms:W3CDTF">2018-08-29T15:00:00Z</dcterms:created>
  <dcterms:modified xsi:type="dcterms:W3CDTF">2018-10-15T12:12:00Z</dcterms:modified>
</cp:coreProperties>
</file>